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A7" w:rsidRPr="00CC36A7" w:rsidRDefault="00CC36A7" w:rsidP="00CC36A7">
      <w:pPr>
        <w:pStyle w:val="Default"/>
        <w:jc w:val="both"/>
        <w:rPr>
          <w:color w:val="auto"/>
        </w:rPr>
      </w:pPr>
      <w:r w:rsidRPr="00CC36A7">
        <w:rPr>
          <w:color w:val="auto"/>
        </w:rPr>
        <w:tab/>
        <w:t>Na temelju članka 118. Zakona o odgoju i obrazovanju u osnovnoj i srednjoj školi („NN“, br. 87/08., 86/09., 92/10., 105/10., 90/11., 5/12., 16/12., 86/12., 126/12</w:t>
      </w:r>
      <w:r w:rsidR="00BE30DD">
        <w:rPr>
          <w:color w:val="auto"/>
        </w:rPr>
        <w:t>.</w:t>
      </w:r>
      <w:r w:rsidR="002B41C6">
        <w:rPr>
          <w:color w:val="auto"/>
        </w:rPr>
        <w:t>, 94/13. i 152/14.) i članka 58</w:t>
      </w:r>
      <w:r w:rsidRPr="00CC36A7">
        <w:rPr>
          <w:color w:val="auto"/>
        </w:rPr>
        <w:t>. Sta</w:t>
      </w:r>
      <w:r w:rsidR="00035361">
        <w:rPr>
          <w:color w:val="auto"/>
        </w:rPr>
        <w:t>tuta Osnovne škole Lovinac</w:t>
      </w:r>
      <w:r w:rsidRPr="00CC36A7">
        <w:rPr>
          <w:color w:val="auto"/>
        </w:rPr>
        <w:t xml:space="preserve"> (u daljem tekst</w:t>
      </w:r>
      <w:r w:rsidR="003E627C">
        <w:rPr>
          <w:color w:val="auto"/>
        </w:rPr>
        <w:t xml:space="preserve">u: Škola), a u svezi s člankom 8. </w:t>
      </w:r>
      <w:r w:rsidRPr="00CC36A7">
        <w:rPr>
          <w:color w:val="auto"/>
        </w:rPr>
        <w:t>Zakona o zaštiti od požara (NN br. 92/10.) i člankom 1. Pravilnika o sadržaju općeg akta iz područja zaštite od požara (NN br. 116/11.) Školski o</w:t>
      </w:r>
      <w:r w:rsidR="00035361">
        <w:rPr>
          <w:color w:val="auto"/>
        </w:rPr>
        <w:t>dbor na sjed</w:t>
      </w:r>
      <w:r w:rsidR="003C762E">
        <w:rPr>
          <w:color w:val="auto"/>
        </w:rPr>
        <w:t xml:space="preserve">nici održanoj dana 06. svibnja </w:t>
      </w:r>
      <w:r w:rsidR="00035361">
        <w:rPr>
          <w:color w:val="auto"/>
        </w:rPr>
        <w:t>2016</w:t>
      </w:r>
      <w:r w:rsidRPr="00CC36A7">
        <w:rPr>
          <w:color w:val="auto"/>
        </w:rPr>
        <w:t xml:space="preserve">.g. donio je </w:t>
      </w:r>
    </w:p>
    <w:p w:rsidR="00CC36A7" w:rsidRPr="00CC36A7" w:rsidRDefault="00CC36A7" w:rsidP="00CC36A7">
      <w:pPr>
        <w:pStyle w:val="Default"/>
        <w:jc w:val="both"/>
        <w:rPr>
          <w:color w:val="auto"/>
        </w:rPr>
      </w:pPr>
    </w:p>
    <w:p w:rsidR="00452D28" w:rsidRDefault="00452D28" w:rsidP="00CC36A7">
      <w:pPr>
        <w:pStyle w:val="Default"/>
        <w:jc w:val="center"/>
        <w:rPr>
          <w:b/>
          <w:bCs/>
          <w:color w:val="auto"/>
          <w:sz w:val="36"/>
          <w:szCs w:val="36"/>
        </w:rPr>
      </w:pPr>
    </w:p>
    <w:p w:rsidR="00CC36A7" w:rsidRPr="0056189F" w:rsidRDefault="00CC36A7" w:rsidP="00CC36A7">
      <w:pPr>
        <w:pStyle w:val="Default"/>
        <w:jc w:val="center"/>
        <w:rPr>
          <w:color w:val="auto"/>
          <w:sz w:val="32"/>
          <w:szCs w:val="32"/>
        </w:rPr>
      </w:pPr>
      <w:r w:rsidRPr="0056189F">
        <w:rPr>
          <w:b/>
          <w:bCs/>
          <w:color w:val="auto"/>
          <w:sz w:val="32"/>
          <w:szCs w:val="32"/>
        </w:rPr>
        <w:t>P R A V I L N I K</w:t>
      </w:r>
    </w:p>
    <w:p w:rsidR="00CC36A7" w:rsidRPr="0056189F" w:rsidRDefault="00CC36A7" w:rsidP="00CC36A7">
      <w:pPr>
        <w:pStyle w:val="Default"/>
        <w:jc w:val="center"/>
        <w:rPr>
          <w:b/>
          <w:bCs/>
          <w:color w:val="auto"/>
          <w:sz w:val="32"/>
          <w:szCs w:val="32"/>
        </w:rPr>
      </w:pPr>
      <w:r w:rsidRPr="0056189F">
        <w:rPr>
          <w:b/>
          <w:bCs/>
          <w:color w:val="auto"/>
          <w:sz w:val="32"/>
          <w:szCs w:val="32"/>
        </w:rPr>
        <w:t>O ZAŠTITI OD POŽARA</w:t>
      </w:r>
    </w:p>
    <w:p w:rsidR="00CC36A7" w:rsidRPr="0056189F" w:rsidRDefault="00CC36A7" w:rsidP="00CC36A7">
      <w:pPr>
        <w:pStyle w:val="Default"/>
        <w:jc w:val="center"/>
        <w:rPr>
          <w:color w:val="auto"/>
          <w:sz w:val="32"/>
          <w:szCs w:val="32"/>
        </w:rPr>
      </w:pPr>
    </w:p>
    <w:p w:rsidR="00CC36A7" w:rsidRPr="00CC36A7" w:rsidRDefault="00CC36A7" w:rsidP="00CC36A7">
      <w:pPr>
        <w:pStyle w:val="Default"/>
        <w:rPr>
          <w:color w:val="auto"/>
        </w:rPr>
      </w:pPr>
      <w:r w:rsidRPr="00CC36A7">
        <w:rPr>
          <w:b/>
          <w:bCs/>
          <w:color w:val="auto"/>
        </w:rPr>
        <w:t>I. OPĆE ODREDBE</w:t>
      </w:r>
    </w:p>
    <w:p w:rsidR="00CC36A7" w:rsidRPr="00CC36A7" w:rsidRDefault="00CC36A7" w:rsidP="00CC36A7">
      <w:pPr>
        <w:pStyle w:val="Default"/>
        <w:jc w:val="center"/>
        <w:rPr>
          <w:b/>
          <w:bCs/>
          <w:color w:val="auto"/>
        </w:rPr>
      </w:pPr>
      <w:r w:rsidRPr="00CC36A7">
        <w:rPr>
          <w:b/>
          <w:bCs/>
          <w:color w:val="auto"/>
        </w:rPr>
        <w:t>Članak 1.</w:t>
      </w:r>
    </w:p>
    <w:p w:rsidR="00CC36A7" w:rsidRPr="00CC36A7" w:rsidRDefault="00CC36A7" w:rsidP="00CC36A7">
      <w:pPr>
        <w:pStyle w:val="Default"/>
        <w:jc w:val="center"/>
        <w:rPr>
          <w:color w:val="auto"/>
        </w:rPr>
      </w:pPr>
    </w:p>
    <w:p w:rsidR="00CC36A7" w:rsidRPr="00CC36A7" w:rsidRDefault="00CC36A7" w:rsidP="00CC36A7">
      <w:pPr>
        <w:pStyle w:val="Default"/>
        <w:jc w:val="both"/>
        <w:rPr>
          <w:color w:val="auto"/>
        </w:rPr>
      </w:pPr>
      <w:r w:rsidRPr="00CC36A7">
        <w:rPr>
          <w:color w:val="auto"/>
        </w:rPr>
        <w:t xml:space="preserve">Pravilnikom o zaštiti od požara (u daljem tekstu: Pravilnik) Škola utvrđuje: </w:t>
      </w:r>
    </w:p>
    <w:p w:rsidR="00CC36A7" w:rsidRPr="00CC36A7" w:rsidRDefault="00CC36A7" w:rsidP="00CC36A7">
      <w:pPr>
        <w:pStyle w:val="Default"/>
        <w:numPr>
          <w:ilvl w:val="0"/>
          <w:numId w:val="11"/>
        </w:numPr>
        <w:ind w:left="426"/>
        <w:jc w:val="both"/>
        <w:rPr>
          <w:color w:val="auto"/>
        </w:rPr>
      </w:pPr>
      <w:r w:rsidRPr="00CC36A7">
        <w:rPr>
          <w:color w:val="auto"/>
        </w:rPr>
        <w:t xml:space="preserve">mjere zaštite kojima se otklanja ili smanjuje opasnost od nastajanja požara </w:t>
      </w:r>
    </w:p>
    <w:p w:rsidR="00CC36A7" w:rsidRPr="00CC36A7" w:rsidRDefault="00CC36A7" w:rsidP="00CC36A7">
      <w:pPr>
        <w:pStyle w:val="Default"/>
        <w:numPr>
          <w:ilvl w:val="0"/>
          <w:numId w:val="11"/>
        </w:numPr>
        <w:ind w:left="426"/>
        <w:jc w:val="both"/>
        <w:rPr>
          <w:color w:val="auto"/>
        </w:rPr>
      </w:pPr>
      <w:r w:rsidRPr="00CC36A7">
        <w:rPr>
          <w:color w:val="auto"/>
        </w:rPr>
        <w:t xml:space="preserve">provođenje unutarnjeg nadzora u svezi s mjerama zaštite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upoznavanje radnika, prigodom zapošljavanja i tijekom rada, s opasnostima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položaj radnika zaduženih za ispravno stanje opreme i sredstava za dojavu i gašenje požara </w:t>
      </w:r>
    </w:p>
    <w:p w:rsidR="00CC36A7" w:rsidRPr="00CC36A7" w:rsidRDefault="00CC36A7" w:rsidP="00CC36A7">
      <w:pPr>
        <w:pStyle w:val="Default"/>
        <w:numPr>
          <w:ilvl w:val="0"/>
          <w:numId w:val="11"/>
        </w:numPr>
        <w:ind w:left="426"/>
        <w:jc w:val="both"/>
        <w:rPr>
          <w:color w:val="auto"/>
        </w:rPr>
      </w:pPr>
      <w:r w:rsidRPr="00CC36A7">
        <w:rPr>
          <w:color w:val="auto"/>
        </w:rPr>
        <w:t xml:space="preserve">položaj ravnatelja i drugih radnika za provedbu zaštite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dužnost radnika u slučaju nastanka požara. </w:t>
      </w:r>
    </w:p>
    <w:p w:rsidR="00CC36A7" w:rsidRPr="00CC36A7" w:rsidRDefault="00CC36A7" w:rsidP="00CC36A7">
      <w:pPr>
        <w:pStyle w:val="Default"/>
        <w:jc w:val="both"/>
        <w:rPr>
          <w:color w:val="auto"/>
        </w:rPr>
      </w:pPr>
    </w:p>
    <w:p w:rsidR="00CC36A7" w:rsidRPr="00CC36A7" w:rsidRDefault="00CC36A7" w:rsidP="00CC36A7">
      <w:pPr>
        <w:pStyle w:val="Default"/>
        <w:jc w:val="center"/>
        <w:rPr>
          <w:b/>
          <w:bCs/>
          <w:color w:val="auto"/>
        </w:rPr>
      </w:pPr>
      <w:r w:rsidRPr="00CC36A7">
        <w:rPr>
          <w:b/>
          <w:bCs/>
          <w:color w:val="auto"/>
        </w:rPr>
        <w:t>Članak 2.</w:t>
      </w:r>
    </w:p>
    <w:p w:rsidR="00CC36A7" w:rsidRPr="00CC36A7" w:rsidRDefault="00CC36A7" w:rsidP="00CC36A7">
      <w:pPr>
        <w:pStyle w:val="Default"/>
        <w:jc w:val="center"/>
        <w:rPr>
          <w:color w:val="auto"/>
        </w:rPr>
      </w:pPr>
    </w:p>
    <w:p w:rsidR="00CC36A7" w:rsidRPr="00CC36A7" w:rsidRDefault="002C2300" w:rsidP="00CC36A7">
      <w:pPr>
        <w:pStyle w:val="Default"/>
        <w:jc w:val="both"/>
        <w:rPr>
          <w:color w:val="auto"/>
        </w:rPr>
      </w:pPr>
      <w:r>
        <w:rPr>
          <w:color w:val="auto"/>
        </w:rPr>
        <w:t>Odredbe ovoga P</w:t>
      </w:r>
      <w:r w:rsidR="00CC36A7" w:rsidRPr="00CC36A7">
        <w:rPr>
          <w:color w:val="auto"/>
        </w:rPr>
        <w:t xml:space="preserve">ravilnika odnose se na radnike Škole. Treće osobe za vrijeme boravka u Školi dužne su u svezi sa zaštitom od požara pridržavati se mjera i naloga radnika Škole. </w:t>
      </w:r>
    </w:p>
    <w:p w:rsidR="00CC36A7" w:rsidRPr="00CC36A7" w:rsidRDefault="00CC36A7" w:rsidP="00CC36A7">
      <w:pPr>
        <w:pStyle w:val="Default"/>
        <w:jc w:val="both"/>
        <w:rPr>
          <w:color w:val="auto"/>
        </w:rPr>
      </w:pPr>
    </w:p>
    <w:p w:rsidR="00CC36A7" w:rsidRPr="00CC36A7" w:rsidRDefault="00CC36A7" w:rsidP="00CC36A7">
      <w:pPr>
        <w:pStyle w:val="Default"/>
        <w:jc w:val="center"/>
        <w:rPr>
          <w:b/>
          <w:bCs/>
          <w:color w:val="auto"/>
        </w:rPr>
      </w:pPr>
      <w:r w:rsidRPr="00CC36A7">
        <w:rPr>
          <w:b/>
          <w:bCs/>
          <w:color w:val="auto"/>
        </w:rPr>
        <w:t>Članak 3.</w:t>
      </w:r>
    </w:p>
    <w:p w:rsidR="00CC36A7" w:rsidRPr="00CC36A7" w:rsidRDefault="00CC36A7" w:rsidP="00CC36A7">
      <w:pPr>
        <w:pStyle w:val="Default"/>
        <w:jc w:val="both"/>
        <w:rPr>
          <w:color w:val="auto"/>
        </w:rPr>
      </w:pPr>
    </w:p>
    <w:p w:rsidR="00CC36A7" w:rsidRPr="00CC36A7" w:rsidRDefault="00CC36A7" w:rsidP="00CC36A7">
      <w:pPr>
        <w:pStyle w:val="Default"/>
        <w:jc w:val="both"/>
        <w:rPr>
          <w:color w:val="auto"/>
        </w:rPr>
      </w:pPr>
      <w:r w:rsidRPr="00CC36A7">
        <w:rPr>
          <w:color w:val="auto"/>
        </w:rPr>
        <w:t xml:space="preserve">Zaštita od požara organizira se i provodi u prostorima i okolišu Škole u skladu sa zakonom, </w:t>
      </w:r>
      <w:proofErr w:type="spellStart"/>
      <w:r w:rsidRPr="00CC36A7">
        <w:rPr>
          <w:color w:val="auto"/>
        </w:rPr>
        <w:t>podzakonskim</w:t>
      </w:r>
      <w:proofErr w:type="spellEnd"/>
      <w:r w:rsidRPr="00CC36A7">
        <w:rPr>
          <w:color w:val="auto"/>
        </w:rPr>
        <w:t xml:space="preserve"> aktima i odredbama ovoga pravilnika. </w:t>
      </w:r>
    </w:p>
    <w:p w:rsidR="00CC36A7" w:rsidRPr="00CC36A7" w:rsidRDefault="00CC36A7" w:rsidP="00CC36A7">
      <w:pPr>
        <w:pStyle w:val="Default"/>
        <w:jc w:val="both"/>
        <w:rPr>
          <w:color w:val="auto"/>
        </w:rPr>
      </w:pPr>
    </w:p>
    <w:p w:rsidR="00CC36A7" w:rsidRPr="00CC36A7" w:rsidRDefault="00CC36A7" w:rsidP="00CC36A7">
      <w:pPr>
        <w:pStyle w:val="Default"/>
        <w:jc w:val="both"/>
        <w:rPr>
          <w:b/>
          <w:bCs/>
          <w:color w:val="auto"/>
        </w:rPr>
      </w:pPr>
      <w:r w:rsidRPr="00CC36A7">
        <w:rPr>
          <w:b/>
          <w:bCs/>
          <w:color w:val="auto"/>
        </w:rPr>
        <w:t xml:space="preserve">II. MJERE ZAŠTITE OD POŽARA </w:t>
      </w:r>
    </w:p>
    <w:p w:rsidR="00CC36A7" w:rsidRPr="00CC36A7" w:rsidRDefault="00CC36A7" w:rsidP="00CC36A7">
      <w:pPr>
        <w:pStyle w:val="Default"/>
        <w:jc w:val="both"/>
        <w:rPr>
          <w:color w:val="auto"/>
        </w:rPr>
      </w:pPr>
    </w:p>
    <w:p w:rsidR="00CC36A7" w:rsidRPr="00CC36A7" w:rsidRDefault="00CC36A7" w:rsidP="00CC36A7">
      <w:pPr>
        <w:pStyle w:val="Default"/>
        <w:jc w:val="center"/>
        <w:rPr>
          <w:b/>
          <w:bCs/>
          <w:color w:val="auto"/>
        </w:rPr>
      </w:pPr>
      <w:r w:rsidRPr="00CC36A7">
        <w:rPr>
          <w:b/>
          <w:bCs/>
          <w:color w:val="auto"/>
        </w:rPr>
        <w:t>Članak 4.</w:t>
      </w:r>
    </w:p>
    <w:p w:rsidR="00CC36A7" w:rsidRPr="00CC36A7" w:rsidRDefault="00CC36A7" w:rsidP="00CC36A7">
      <w:pPr>
        <w:pStyle w:val="Default"/>
        <w:jc w:val="both"/>
        <w:rPr>
          <w:color w:val="auto"/>
        </w:rPr>
      </w:pPr>
    </w:p>
    <w:p w:rsidR="00CC36A7" w:rsidRPr="00CC36A7" w:rsidRDefault="00CC36A7" w:rsidP="00CC36A7">
      <w:pPr>
        <w:pStyle w:val="Default"/>
        <w:jc w:val="both"/>
        <w:rPr>
          <w:color w:val="auto"/>
        </w:rPr>
      </w:pPr>
      <w:r w:rsidRPr="00CC36A7">
        <w:rPr>
          <w:color w:val="auto"/>
        </w:rPr>
        <w:t xml:space="preserve">U okviru provođenja mjera zaštite od požara tijela i radnici Škole dužni su skrbiti da se: </w:t>
      </w:r>
    </w:p>
    <w:p w:rsidR="00CC36A7" w:rsidRPr="00CC36A7" w:rsidRDefault="00CC36A7" w:rsidP="00CC36A7">
      <w:pPr>
        <w:pStyle w:val="Default"/>
        <w:numPr>
          <w:ilvl w:val="0"/>
          <w:numId w:val="2"/>
        </w:numPr>
        <w:jc w:val="both"/>
        <w:rPr>
          <w:color w:val="auto"/>
        </w:rPr>
      </w:pPr>
      <w:r w:rsidRPr="00CC36A7">
        <w:rPr>
          <w:color w:val="auto"/>
        </w:rPr>
        <w:t xml:space="preserve">1. pri projektiranju i izvođenju radova na postojećim građevinama, adaptaciji, rekonstrukciji i ugradnji uređaja i opreme te održavanju građevina i opreme primjenjuju propisani tehnički normativi i standardi zaštite od požara </w:t>
      </w:r>
    </w:p>
    <w:p w:rsidR="00CC36A7" w:rsidRPr="00CC36A7" w:rsidRDefault="00CC36A7" w:rsidP="00CC36A7">
      <w:pPr>
        <w:pStyle w:val="Default"/>
        <w:numPr>
          <w:ilvl w:val="0"/>
          <w:numId w:val="2"/>
        </w:numPr>
        <w:jc w:val="both"/>
        <w:rPr>
          <w:color w:val="auto"/>
        </w:rPr>
      </w:pPr>
      <w:r w:rsidRPr="00CC36A7">
        <w:rPr>
          <w:color w:val="auto"/>
        </w:rPr>
        <w:t xml:space="preserve">2. osigura opskrbljenost građevina vatrogasnim aparatima, drugim uređajima za gašenje požara i ostalom propisanom opremom u skladu s tehničkim normativima i standardima za zaštitu od požara </w:t>
      </w:r>
    </w:p>
    <w:p w:rsidR="00CC36A7" w:rsidRPr="00CC36A7" w:rsidRDefault="00CC36A7" w:rsidP="00CC36A7">
      <w:pPr>
        <w:pStyle w:val="Default"/>
        <w:numPr>
          <w:ilvl w:val="0"/>
          <w:numId w:val="2"/>
        </w:numPr>
        <w:jc w:val="both"/>
        <w:rPr>
          <w:color w:val="auto"/>
        </w:rPr>
      </w:pPr>
      <w:r w:rsidRPr="00CC36A7">
        <w:rPr>
          <w:color w:val="auto"/>
        </w:rPr>
        <w:t xml:space="preserve">3. električne, ventilacijske, toplinske, gromobranske, kanalizacijske i druge instalacije u građevinama izvedu, odnosno postave na način koji ne predstavlja opasnost od požara </w:t>
      </w:r>
    </w:p>
    <w:p w:rsidR="00CC36A7" w:rsidRPr="00CC36A7" w:rsidRDefault="00CC36A7" w:rsidP="00CC36A7">
      <w:pPr>
        <w:pStyle w:val="Default"/>
        <w:numPr>
          <w:ilvl w:val="0"/>
          <w:numId w:val="2"/>
        </w:numPr>
        <w:jc w:val="both"/>
        <w:rPr>
          <w:color w:val="auto"/>
        </w:rPr>
      </w:pPr>
      <w:r w:rsidRPr="00CC36A7">
        <w:rPr>
          <w:color w:val="auto"/>
        </w:rPr>
        <w:lastRenderedPageBreak/>
        <w:t xml:space="preserve">4. redovito obavlja kontrola instalacija i uređaja </w:t>
      </w:r>
    </w:p>
    <w:p w:rsidR="00CC36A7" w:rsidRPr="00CC36A7" w:rsidRDefault="00CC36A7" w:rsidP="00CC36A7">
      <w:pPr>
        <w:pStyle w:val="Default"/>
        <w:numPr>
          <w:ilvl w:val="0"/>
          <w:numId w:val="2"/>
        </w:numPr>
        <w:jc w:val="both"/>
        <w:rPr>
          <w:color w:val="auto"/>
        </w:rPr>
      </w:pPr>
      <w:r w:rsidRPr="00CC36A7">
        <w:rPr>
          <w:color w:val="auto"/>
        </w:rPr>
        <w:t xml:space="preserve">5. vidljivim znakovima označi zabrana pušenja u prostorima Škole </w:t>
      </w:r>
    </w:p>
    <w:p w:rsidR="00CC36A7" w:rsidRPr="00CC36A7" w:rsidRDefault="00CC36A7" w:rsidP="00CC36A7">
      <w:pPr>
        <w:pStyle w:val="Default"/>
        <w:numPr>
          <w:ilvl w:val="0"/>
          <w:numId w:val="2"/>
        </w:numPr>
        <w:jc w:val="both"/>
        <w:rPr>
          <w:color w:val="auto"/>
        </w:rPr>
      </w:pPr>
      <w:r w:rsidRPr="00CC36A7">
        <w:rPr>
          <w:color w:val="auto"/>
        </w:rPr>
        <w:t>6. prije rada s otvorenom vatrom, aparatima za zavarivanje, rezanje i lemljenje odrede prostorije u kojima se ovi poslovi mogu obaviti i poduzmu mjere zaštite od požara te osiguraju odgovarajuća sredstva za gašenje požara</w:t>
      </w:r>
    </w:p>
    <w:p w:rsidR="00CC36A7" w:rsidRPr="00CC36A7" w:rsidRDefault="00CC36A7" w:rsidP="00CC36A7">
      <w:pPr>
        <w:pStyle w:val="Default"/>
        <w:numPr>
          <w:ilvl w:val="0"/>
          <w:numId w:val="3"/>
        </w:numPr>
        <w:rPr>
          <w:color w:val="auto"/>
        </w:rPr>
      </w:pPr>
      <w:r w:rsidRPr="00CC36A7">
        <w:rPr>
          <w:color w:val="auto"/>
        </w:rPr>
        <w:t xml:space="preserve">7. zapaljiva ambalaža, istrošeni materijali i drugi otpadci svakodnevno iznesu iz prostorija i odlože na odgovarajuće mjesto </w:t>
      </w:r>
    </w:p>
    <w:p w:rsidR="00CC36A7" w:rsidRPr="00CC36A7" w:rsidRDefault="00CC36A7" w:rsidP="00CC36A7">
      <w:pPr>
        <w:pStyle w:val="Default"/>
        <w:numPr>
          <w:ilvl w:val="0"/>
          <w:numId w:val="3"/>
        </w:numPr>
        <w:rPr>
          <w:color w:val="auto"/>
        </w:rPr>
      </w:pPr>
      <w:r w:rsidRPr="00CC36A7">
        <w:rPr>
          <w:color w:val="auto"/>
        </w:rPr>
        <w:t xml:space="preserve">8. zapaljive tekućine ne bacaju u kanalizacijsku mrežu </w:t>
      </w:r>
    </w:p>
    <w:p w:rsidR="00CC36A7" w:rsidRPr="00CC36A7" w:rsidRDefault="00CC36A7" w:rsidP="00CC36A7">
      <w:pPr>
        <w:pStyle w:val="Default"/>
        <w:numPr>
          <w:ilvl w:val="0"/>
          <w:numId w:val="3"/>
        </w:numPr>
        <w:rPr>
          <w:color w:val="auto"/>
        </w:rPr>
      </w:pPr>
      <w:r w:rsidRPr="00CC36A7">
        <w:rPr>
          <w:color w:val="auto"/>
        </w:rPr>
        <w:t xml:space="preserve">9. u prostorijama, osim za to određenih, ne dopusti uporaba električnih grijalica, kuhala, električnih radijatora, kalorifera i drugih električnih aparata </w:t>
      </w:r>
    </w:p>
    <w:p w:rsidR="00CC36A7" w:rsidRPr="00CC36A7" w:rsidRDefault="00CC36A7" w:rsidP="00CC36A7">
      <w:pPr>
        <w:pStyle w:val="Default"/>
        <w:numPr>
          <w:ilvl w:val="0"/>
          <w:numId w:val="3"/>
        </w:numPr>
        <w:rPr>
          <w:color w:val="auto"/>
        </w:rPr>
      </w:pPr>
      <w:r w:rsidRPr="00CC36A7">
        <w:rPr>
          <w:color w:val="auto"/>
        </w:rPr>
        <w:t xml:space="preserve">10. osigura nesmetan prolaz na prilaznim prostorima, ulazima, izlazima, prolazima i skloništima </w:t>
      </w:r>
    </w:p>
    <w:p w:rsidR="00CC36A7" w:rsidRPr="00CC36A7" w:rsidRDefault="00CC36A7" w:rsidP="00CC36A7">
      <w:pPr>
        <w:pStyle w:val="Default"/>
        <w:numPr>
          <w:ilvl w:val="0"/>
          <w:numId w:val="3"/>
        </w:numPr>
        <w:rPr>
          <w:color w:val="auto"/>
        </w:rPr>
      </w:pPr>
      <w:r w:rsidRPr="00CC36A7">
        <w:rPr>
          <w:color w:val="auto"/>
        </w:rPr>
        <w:t xml:space="preserve">11. sva sredstva za gašenje požara postave na pristupačna i vidna mjesta i koriste samo za potrebe gašenja požara </w:t>
      </w:r>
    </w:p>
    <w:p w:rsidR="00CC36A7" w:rsidRPr="00CC36A7" w:rsidRDefault="00CC36A7" w:rsidP="00CC36A7">
      <w:pPr>
        <w:pStyle w:val="Default"/>
        <w:numPr>
          <w:ilvl w:val="0"/>
          <w:numId w:val="3"/>
        </w:numPr>
        <w:rPr>
          <w:color w:val="auto"/>
        </w:rPr>
      </w:pPr>
      <w:r w:rsidRPr="00CC36A7">
        <w:rPr>
          <w:color w:val="auto"/>
        </w:rPr>
        <w:t>12. mjesta na kojima se nalaze sredstva za gašenje požara, vidno označe posebnim oznakama.</w:t>
      </w:r>
    </w:p>
    <w:p w:rsidR="00CC36A7" w:rsidRPr="00CC36A7" w:rsidRDefault="00CC36A7" w:rsidP="00CC36A7">
      <w:pPr>
        <w:pStyle w:val="Default"/>
        <w:numPr>
          <w:ilvl w:val="0"/>
          <w:numId w:val="3"/>
        </w:numPr>
        <w:rPr>
          <w:color w:val="auto"/>
        </w:rPr>
      </w:pPr>
    </w:p>
    <w:p w:rsidR="00CC36A7" w:rsidRPr="00CC36A7" w:rsidRDefault="00CC36A7" w:rsidP="00CC36A7">
      <w:pPr>
        <w:pStyle w:val="Default"/>
        <w:rPr>
          <w:color w:val="auto"/>
        </w:rPr>
      </w:pPr>
      <w:r w:rsidRPr="00CC36A7">
        <w:rPr>
          <w:b/>
          <w:bCs/>
          <w:color w:val="auto"/>
        </w:rPr>
        <w:t>III. UNUTARNJI NADZOR NAD PROVOĐENJEM MJERA ZAŠTITE OD POŽARA</w:t>
      </w:r>
    </w:p>
    <w:p w:rsidR="00CC36A7" w:rsidRPr="00CC36A7" w:rsidRDefault="00CC36A7" w:rsidP="00CC36A7">
      <w:pPr>
        <w:pStyle w:val="Default"/>
        <w:rPr>
          <w:b/>
          <w:bCs/>
          <w:color w:val="auto"/>
        </w:rPr>
      </w:pPr>
    </w:p>
    <w:p w:rsidR="00CC36A7" w:rsidRPr="00CC36A7" w:rsidRDefault="00CC36A7" w:rsidP="00CC36A7">
      <w:pPr>
        <w:pStyle w:val="Default"/>
        <w:jc w:val="center"/>
        <w:rPr>
          <w:b/>
          <w:bCs/>
          <w:color w:val="auto"/>
        </w:rPr>
      </w:pPr>
      <w:r w:rsidRPr="00CC36A7">
        <w:rPr>
          <w:b/>
          <w:bCs/>
          <w:color w:val="auto"/>
        </w:rPr>
        <w:t>Članak 5.</w:t>
      </w:r>
    </w:p>
    <w:p w:rsidR="00CC36A7" w:rsidRPr="00CC36A7" w:rsidRDefault="00CC36A7" w:rsidP="00CC36A7">
      <w:pPr>
        <w:pStyle w:val="Default"/>
        <w:rPr>
          <w:color w:val="auto"/>
        </w:rPr>
      </w:pPr>
    </w:p>
    <w:p w:rsidR="00BB0EA3" w:rsidRDefault="00BB0EA3" w:rsidP="00BB0EA3">
      <w:pPr>
        <w:pStyle w:val="Odlomakpopisa1"/>
        <w:ind w:left="0"/>
        <w:jc w:val="both"/>
        <w:rPr>
          <w:rFonts w:ascii="Times New Roman" w:hAnsi="Times New Roman"/>
          <w:sz w:val="24"/>
          <w:szCs w:val="24"/>
        </w:rPr>
      </w:pPr>
      <w:r>
        <w:rPr>
          <w:rFonts w:ascii="Times New Roman" w:hAnsi="Times New Roman"/>
          <w:sz w:val="24"/>
          <w:szCs w:val="24"/>
        </w:rPr>
        <w:t>Poslove zaštite od požara i unapređenje stanja zaštite od požara obavlja ovlašteni djelatnik.</w:t>
      </w:r>
    </w:p>
    <w:p w:rsidR="00BB0EA3" w:rsidRDefault="00BB0EA3" w:rsidP="00BB0EA3">
      <w:pPr>
        <w:pStyle w:val="Odlomakpopisa1"/>
        <w:ind w:left="0"/>
        <w:jc w:val="both"/>
        <w:rPr>
          <w:rFonts w:ascii="Times New Roman" w:hAnsi="Times New Roman"/>
          <w:sz w:val="24"/>
          <w:szCs w:val="24"/>
        </w:rPr>
      </w:pPr>
      <w:r>
        <w:rPr>
          <w:rFonts w:ascii="Times New Roman" w:hAnsi="Times New Roman"/>
          <w:sz w:val="24"/>
          <w:szCs w:val="24"/>
        </w:rPr>
        <w:t>Djelatnik iz stavka 1. ovoga članka mora imati najmanje zvanje vatrogasca ili gimnazijsko obrazovanje, odnosno srednjoškolsko strukovno obrazovanje u četverogodišnjem trajanju i položen stručni ispit.</w:t>
      </w:r>
    </w:p>
    <w:p w:rsidR="00BB0EA3" w:rsidRDefault="00BB0EA3" w:rsidP="00BB0EA3">
      <w:pPr>
        <w:pStyle w:val="Odlomakpopisa1"/>
        <w:ind w:left="0"/>
        <w:jc w:val="both"/>
        <w:rPr>
          <w:rFonts w:ascii="Times New Roman" w:hAnsi="Times New Roman"/>
          <w:sz w:val="24"/>
          <w:szCs w:val="24"/>
        </w:rPr>
      </w:pPr>
      <w:r>
        <w:rPr>
          <w:rFonts w:ascii="Times New Roman" w:hAnsi="Times New Roman"/>
          <w:sz w:val="24"/>
          <w:szCs w:val="24"/>
        </w:rPr>
        <w:t>Kada u Školi nema odgovarajućeg djelatnika ili Škola ne može zaposliti osobu koja ispunjava uvjete iz stavka 2. ovoga članka, ravnatelj može poslove iz stavka 1. ovoga članka ugovorno prenijeti ovlaštenom obrtniku, trgovačkom društvu, ustanovi ili udruzi.</w:t>
      </w:r>
    </w:p>
    <w:p w:rsidR="00BB0EA3" w:rsidRDefault="00BB0EA3" w:rsidP="00BB0EA3">
      <w:pPr>
        <w:pStyle w:val="Odlomakpopisa1"/>
        <w:ind w:left="0"/>
        <w:jc w:val="both"/>
        <w:rPr>
          <w:rFonts w:ascii="Times New Roman" w:hAnsi="Times New Roman"/>
          <w:sz w:val="24"/>
          <w:szCs w:val="24"/>
        </w:rPr>
      </w:pPr>
    </w:p>
    <w:p w:rsidR="00CC36A7" w:rsidRPr="00CC36A7" w:rsidRDefault="00CC36A7" w:rsidP="00CC36A7">
      <w:pPr>
        <w:pStyle w:val="Default"/>
        <w:rPr>
          <w:color w:val="auto"/>
        </w:rPr>
      </w:pPr>
    </w:p>
    <w:p w:rsidR="00CC36A7" w:rsidRPr="00CC36A7" w:rsidRDefault="00CC36A7" w:rsidP="00CC36A7">
      <w:pPr>
        <w:pStyle w:val="Default"/>
        <w:jc w:val="center"/>
        <w:rPr>
          <w:b/>
          <w:bCs/>
          <w:color w:val="auto"/>
        </w:rPr>
      </w:pPr>
      <w:r w:rsidRPr="00CC36A7">
        <w:rPr>
          <w:b/>
          <w:bCs/>
          <w:color w:val="auto"/>
        </w:rPr>
        <w:t>Članak 6.</w:t>
      </w:r>
    </w:p>
    <w:p w:rsidR="00CC36A7" w:rsidRPr="00CC36A7" w:rsidRDefault="00CC36A7" w:rsidP="00CC36A7">
      <w:pPr>
        <w:pStyle w:val="Default"/>
        <w:jc w:val="center"/>
        <w:rPr>
          <w:color w:val="auto"/>
        </w:rPr>
      </w:pPr>
    </w:p>
    <w:p w:rsidR="00CC36A7" w:rsidRPr="00CC36A7" w:rsidRDefault="00CC36A7" w:rsidP="00CC36A7">
      <w:pPr>
        <w:pStyle w:val="Default"/>
        <w:rPr>
          <w:color w:val="auto"/>
        </w:rPr>
      </w:pPr>
      <w:r w:rsidRPr="00CC36A7">
        <w:rPr>
          <w:color w:val="auto"/>
        </w:rPr>
        <w:t xml:space="preserve">Radnik iz članka 5. ovoga pravilnika: </w:t>
      </w:r>
    </w:p>
    <w:p w:rsidR="00CC36A7" w:rsidRPr="00CC36A7" w:rsidRDefault="00CC36A7" w:rsidP="00CC36A7">
      <w:pPr>
        <w:pStyle w:val="Default"/>
        <w:numPr>
          <w:ilvl w:val="0"/>
          <w:numId w:val="11"/>
        </w:numPr>
        <w:ind w:left="426"/>
        <w:jc w:val="both"/>
        <w:rPr>
          <w:color w:val="auto"/>
        </w:rPr>
      </w:pPr>
      <w:r w:rsidRPr="00CC36A7">
        <w:rPr>
          <w:color w:val="auto"/>
        </w:rPr>
        <w:t xml:space="preserve">ostvaruje uvid u rad tijela i radnika u svezi sa zaštitom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ispituje podatke o uporabi sredstava koja su u svezi sa zaštitom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neposredno nadzire radnike čiji su poslovi u svezi sa zaštitom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izvješćuje ravnatelja Škole o uočenim problemima i nepravilnostima </w:t>
      </w:r>
    </w:p>
    <w:p w:rsidR="00CC36A7" w:rsidRPr="00CC36A7" w:rsidRDefault="00CC36A7" w:rsidP="00CC36A7">
      <w:pPr>
        <w:pStyle w:val="Default"/>
        <w:numPr>
          <w:ilvl w:val="0"/>
          <w:numId w:val="11"/>
        </w:numPr>
        <w:ind w:left="426"/>
        <w:jc w:val="both"/>
        <w:rPr>
          <w:color w:val="auto"/>
        </w:rPr>
      </w:pPr>
      <w:r w:rsidRPr="00CC36A7">
        <w:rPr>
          <w:color w:val="auto"/>
        </w:rPr>
        <w:t xml:space="preserve">obavlja druge poslove koji su u svezi s organiziranjem zaštite od požara. </w:t>
      </w:r>
    </w:p>
    <w:p w:rsidR="00CC36A7" w:rsidRPr="00CC36A7" w:rsidRDefault="00CC36A7" w:rsidP="00CC36A7">
      <w:pPr>
        <w:pStyle w:val="Default"/>
        <w:rPr>
          <w:color w:val="auto"/>
        </w:rPr>
      </w:pPr>
    </w:p>
    <w:p w:rsidR="000D0073" w:rsidRDefault="000D0073" w:rsidP="00CC36A7">
      <w:pPr>
        <w:pStyle w:val="Default"/>
        <w:rPr>
          <w:b/>
          <w:bCs/>
          <w:color w:val="auto"/>
        </w:rPr>
      </w:pPr>
    </w:p>
    <w:p w:rsidR="000D0073" w:rsidRDefault="000D0073" w:rsidP="00CC36A7">
      <w:pPr>
        <w:pStyle w:val="Default"/>
        <w:rPr>
          <w:b/>
          <w:bCs/>
          <w:color w:val="auto"/>
        </w:rPr>
      </w:pPr>
    </w:p>
    <w:p w:rsidR="000D0073" w:rsidRDefault="000D0073" w:rsidP="00CC36A7">
      <w:pPr>
        <w:pStyle w:val="Default"/>
        <w:rPr>
          <w:b/>
          <w:bCs/>
          <w:color w:val="auto"/>
        </w:rPr>
      </w:pPr>
    </w:p>
    <w:p w:rsidR="003C762E" w:rsidRDefault="003C762E" w:rsidP="00CC36A7">
      <w:pPr>
        <w:pStyle w:val="Default"/>
        <w:rPr>
          <w:b/>
          <w:bCs/>
          <w:color w:val="auto"/>
        </w:rPr>
      </w:pPr>
    </w:p>
    <w:p w:rsidR="003C762E" w:rsidRDefault="003C762E" w:rsidP="00CC36A7">
      <w:pPr>
        <w:pStyle w:val="Default"/>
        <w:rPr>
          <w:b/>
          <w:bCs/>
          <w:color w:val="auto"/>
        </w:rPr>
      </w:pPr>
    </w:p>
    <w:p w:rsidR="00CC36A7" w:rsidRPr="00CC36A7" w:rsidRDefault="00CC36A7" w:rsidP="00CC36A7">
      <w:pPr>
        <w:pStyle w:val="Default"/>
        <w:rPr>
          <w:color w:val="auto"/>
        </w:rPr>
      </w:pPr>
      <w:r w:rsidRPr="00CC36A7">
        <w:rPr>
          <w:b/>
          <w:bCs/>
          <w:color w:val="auto"/>
        </w:rPr>
        <w:lastRenderedPageBreak/>
        <w:t xml:space="preserve">IV. UPOZNAVANJE RADNIKA I KORISNIKA S OPASNOSTIMA OD POŽARA </w:t>
      </w:r>
    </w:p>
    <w:p w:rsidR="00CC36A7" w:rsidRPr="00CC36A7" w:rsidRDefault="00CC36A7" w:rsidP="00CC36A7">
      <w:pPr>
        <w:pStyle w:val="Default"/>
        <w:rPr>
          <w:b/>
          <w:bCs/>
          <w:color w:val="auto"/>
        </w:rPr>
      </w:pPr>
    </w:p>
    <w:p w:rsidR="00CC36A7" w:rsidRPr="00CC36A7" w:rsidRDefault="00CC36A7" w:rsidP="00CC36A7">
      <w:pPr>
        <w:pStyle w:val="Default"/>
        <w:jc w:val="center"/>
        <w:rPr>
          <w:b/>
          <w:bCs/>
          <w:color w:val="auto"/>
        </w:rPr>
      </w:pPr>
      <w:r w:rsidRPr="00CC36A7">
        <w:rPr>
          <w:b/>
          <w:bCs/>
          <w:color w:val="auto"/>
        </w:rPr>
        <w:t>Članak 7.</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Ravnatelj ili radnik iz članka 5. ovoga pravilnika dužan je radnike Škole prigodom stupanja na rad upoznati s opasnostima od požara ili mogućnosti eksplozije na konkretnom radnom mjestu. </w:t>
      </w:r>
    </w:p>
    <w:p w:rsidR="00CC36A7" w:rsidRPr="00CC36A7" w:rsidRDefault="00CC36A7" w:rsidP="00CC36A7">
      <w:pPr>
        <w:pStyle w:val="Default"/>
        <w:rPr>
          <w:color w:val="auto"/>
        </w:rPr>
      </w:pPr>
      <w:r w:rsidRPr="00CC36A7">
        <w:rPr>
          <w:color w:val="auto"/>
        </w:rPr>
        <w:t xml:space="preserve">Svi radnici Škole moraju biti upoznati s mjestom na kojemu se nalazi glavni ventil za otvaranje-zatvaranje vode u građevini te glavna sklopka za isključivanje električne energije. </w:t>
      </w:r>
    </w:p>
    <w:p w:rsidR="00CC36A7" w:rsidRPr="00CC36A7" w:rsidRDefault="00CC36A7" w:rsidP="00CC36A7">
      <w:pPr>
        <w:pStyle w:val="Default"/>
        <w:rPr>
          <w:b/>
          <w:bCs/>
          <w:color w:val="auto"/>
        </w:rPr>
      </w:pPr>
    </w:p>
    <w:p w:rsidR="00CC36A7" w:rsidRPr="00CC36A7" w:rsidRDefault="00CC36A7" w:rsidP="00CC36A7">
      <w:pPr>
        <w:pStyle w:val="Default"/>
        <w:jc w:val="center"/>
        <w:rPr>
          <w:b/>
          <w:bCs/>
          <w:color w:val="auto"/>
        </w:rPr>
      </w:pPr>
      <w:r w:rsidRPr="00CC36A7">
        <w:rPr>
          <w:b/>
          <w:bCs/>
          <w:color w:val="auto"/>
        </w:rPr>
        <w:t>Članak 8.</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Radnici Škole dužni su uključiti se u program osposobljavanja pučanstva za provedbu preventivnih mjera zaštite od požara, gašenje požara i spašavanje ljudi i imovine ugroženih požarom. </w:t>
      </w:r>
    </w:p>
    <w:p w:rsidR="00CC36A7" w:rsidRPr="00CC36A7" w:rsidRDefault="00CC36A7" w:rsidP="00CC36A7">
      <w:pPr>
        <w:pStyle w:val="Default"/>
        <w:rPr>
          <w:color w:val="auto"/>
        </w:rPr>
      </w:pPr>
      <w:r w:rsidRPr="00CC36A7">
        <w:rPr>
          <w:color w:val="auto"/>
        </w:rPr>
        <w:t xml:space="preserve">Raspored upućivanja radnika na osposobljavanje iz stavka 1. ovoga članka utvrđuje ravnatelj. </w:t>
      </w:r>
    </w:p>
    <w:p w:rsidR="00CC36A7" w:rsidRPr="00CC36A7" w:rsidRDefault="00CC36A7" w:rsidP="00CC36A7">
      <w:pPr>
        <w:pStyle w:val="Default"/>
        <w:rPr>
          <w:color w:val="auto"/>
        </w:rPr>
      </w:pPr>
      <w:r w:rsidRPr="00CC36A7">
        <w:rPr>
          <w:color w:val="auto"/>
        </w:rPr>
        <w:t xml:space="preserve">Preslika isprave o osposobljenosti iz stavka 1. ovoga članka čuva se u dosjeu radnika. </w:t>
      </w:r>
    </w:p>
    <w:p w:rsidR="00CC36A7" w:rsidRPr="00CC36A7" w:rsidRDefault="00CC36A7" w:rsidP="00CC36A7">
      <w:pPr>
        <w:pStyle w:val="Default"/>
        <w:rPr>
          <w:color w:val="auto"/>
        </w:rPr>
      </w:pPr>
    </w:p>
    <w:p w:rsidR="00CC36A7" w:rsidRPr="00CC36A7" w:rsidRDefault="00CC36A7" w:rsidP="00CC36A7">
      <w:pPr>
        <w:pStyle w:val="Default"/>
        <w:jc w:val="center"/>
        <w:rPr>
          <w:b/>
          <w:bCs/>
          <w:color w:val="auto"/>
        </w:rPr>
      </w:pPr>
      <w:r w:rsidRPr="00CC36A7">
        <w:rPr>
          <w:b/>
          <w:bCs/>
          <w:color w:val="auto"/>
        </w:rPr>
        <w:t>Članak 9.</w:t>
      </w:r>
    </w:p>
    <w:p w:rsidR="00CC36A7" w:rsidRPr="00CC36A7" w:rsidRDefault="00CC36A7" w:rsidP="00CC36A7">
      <w:pPr>
        <w:pStyle w:val="Default"/>
        <w:jc w:val="center"/>
        <w:rPr>
          <w:color w:val="auto"/>
        </w:rPr>
      </w:pPr>
    </w:p>
    <w:p w:rsidR="00CC36A7" w:rsidRPr="00CC36A7" w:rsidRDefault="00CC36A7" w:rsidP="00CC36A7">
      <w:pPr>
        <w:pStyle w:val="Default"/>
        <w:rPr>
          <w:color w:val="auto"/>
        </w:rPr>
      </w:pPr>
      <w:r w:rsidRPr="00CC36A7">
        <w:rPr>
          <w:color w:val="auto"/>
        </w:rPr>
        <w:t>Radnici Škole trebaju korisnike usluga Škole upoznati s općim mjerama zaštite od požara te mjerama zaštite od požara u prostorima Škole.</w:t>
      </w:r>
    </w:p>
    <w:p w:rsidR="00CC36A7" w:rsidRPr="00CC36A7" w:rsidRDefault="00CC36A7" w:rsidP="00CC36A7">
      <w:pPr>
        <w:pStyle w:val="Default"/>
        <w:rPr>
          <w:color w:val="auto"/>
        </w:rPr>
      </w:pPr>
    </w:p>
    <w:p w:rsidR="00CC36A7" w:rsidRPr="00CC36A7" w:rsidRDefault="00CC36A7" w:rsidP="00CC36A7">
      <w:pPr>
        <w:pStyle w:val="Default"/>
        <w:rPr>
          <w:b/>
          <w:bCs/>
          <w:color w:val="auto"/>
        </w:rPr>
      </w:pPr>
      <w:r w:rsidRPr="00CC36A7">
        <w:rPr>
          <w:b/>
          <w:bCs/>
          <w:color w:val="auto"/>
        </w:rPr>
        <w:t xml:space="preserve">V. ODRŽAVANJE OPREME I SREDSTAVA ZA GAŠENJE POŽARA </w:t>
      </w:r>
    </w:p>
    <w:p w:rsidR="00CC36A7" w:rsidRPr="00CC36A7" w:rsidRDefault="00CC36A7" w:rsidP="00CC36A7">
      <w:pPr>
        <w:pStyle w:val="Default"/>
        <w:rPr>
          <w:color w:val="auto"/>
        </w:rPr>
      </w:pP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10</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Vatrogasni aparati moraju se postaviti na uočljivim lako dostupnim mjestima, u blizini mogućeg izbijanja požara. </w:t>
      </w:r>
    </w:p>
    <w:p w:rsidR="00CC36A7" w:rsidRPr="00CC36A7" w:rsidRDefault="00CC36A7" w:rsidP="00CC36A7">
      <w:pPr>
        <w:pStyle w:val="Default"/>
        <w:rPr>
          <w:color w:val="auto"/>
        </w:rPr>
      </w:pPr>
      <w:r w:rsidRPr="00CC36A7">
        <w:rPr>
          <w:color w:val="auto"/>
        </w:rPr>
        <w:t xml:space="preserve">Prijenosni aparati ne smiju se postaviti tako da im ručka za nošenje bude u visini iznad 1.5 m. </w:t>
      </w:r>
    </w:p>
    <w:p w:rsidR="00CC36A7" w:rsidRPr="00CC36A7" w:rsidRDefault="00CC36A7" w:rsidP="00CC36A7">
      <w:pPr>
        <w:pStyle w:val="Default"/>
        <w:rPr>
          <w:color w:val="auto"/>
        </w:rPr>
      </w:pPr>
      <w:r w:rsidRPr="00CC36A7">
        <w:rPr>
          <w:color w:val="auto"/>
        </w:rPr>
        <w:t xml:space="preserve">Vatrogasni aparati moraju se stalno održavati. </w:t>
      </w:r>
    </w:p>
    <w:p w:rsidR="00CC36A7" w:rsidRPr="00CC36A7" w:rsidRDefault="00CC36A7" w:rsidP="00CC36A7">
      <w:pPr>
        <w:pStyle w:val="Default"/>
        <w:rPr>
          <w:color w:val="auto"/>
        </w:rPr>
      </w:pPr>
      <w:r w:rsidRPr="00CC36A7">
        <w:rPr>
          <w:color w:val="auto"/>
        </w:rPr>
        <w:t xml:space="preserve">Održavanje vatrogasnih aparata obuhvaća: </w:t>
      </w:r>
    </w:p>
    <w:p w:rsidR="00CC36A7" w:rsidRPr="00CC36A7" w:rsidRDefault="00CC36A7" w:rsidP="00CC36A7">
      <w:pPr>
        <w:pStyle w:val="Default"/>
        <w:numPr>
          <w:ilvl w:val="0"/>
          <w:numId w:val="11"/>
        </w:numPr>
        <w:ind w:left="426"/>
        <w:jc w:val="both"/>
        <w:rPr>
          <w:color w:val="auto"/>
        </w:rPr>
      </w:pPr>
      <w:r w:rsidRPr="00CC36A7">
        <w:rPr>
          <w:color w:val="auto"/>
        </w:rPr>
        <w:t xml:space="preserve">redovni pregled </w:t>
      </w:r>
    </w:p>
    <w:p w:rsidR="00CC36A7" w:rsidRPr="00CC36A7" w:rsidRDefault="00CC36A7" w:rsidP="00CC36A7">
      <w:pPr>
        <w:pStyle w:val="Default"/>
        <w:numPr>
          <w:ilvl w:val="0"/>
          <w:numId w:val="11"/>
        </w:numPr>
        <w:ind w:left="426"/>
        <w:jc w:val="both"/>
        <w:rPr>
          <w:color w:val="auto"/>
        </w:rPr>
      </w:pPr>
      <w:r w:rsidRPr="00CC36A7">
        <w:rPr>
          <w:color w:val="auto"/>
        </w:rPr>
        <w:t xml:space="preserve">periodični pregled </w:t>
      </w:r>
    </w:p>
    <w:p w:rsidR="00CC36A7" w:rsidRPr="00CC36A7" w:rsidRDefault="00CC36A7" w:rsidP="00CC36A7">
      <w:pPr>
        <w:pStyle w:val="Default"/>
        <w:numPr>
          <w:ilvl w:val="0"/>
          <w:numId w:val="11"/>
        </w:numPr>
        <w:ind w:left="426"/>
        <w:jc w:val="both"/>
        <w:rPr>
          <w:color w:val="auto"/>
        </w:rPr>
      </w:pPr>
      <w:r w:rsidRPr="00CC36A7">
        <w:rPr>
          <w:color w:val="auto"/>
        </w:rPr>
        <w:t xml:space="preserve">kontrolno ispitivanje. </w:t>
      </w:r>
    </w:p>
    <w:p w:rsidR="00CC36A7" w:rsidRPr="00CC36A7" w:rsidRDefault="00CC36A7" w:rsidP="00CC36A7">
      <w:pPr>
        <w:pStyle w:val="Default"/>
        <w:rPr>
          <w:color w:val="auto"/>
        </w:rPr>
      </w:pPr>
    </w:p>
    <w:p w:rsidR="00452D28" w:rsidRDefault="00452D28" w:rsidP="00CC36A7">
      <w:pPr>
        <w:pStyle w:val="Default"/>
        <w:jc w:val="center"/>
        <w:rPr>
          <w:b/>
          <w:bCs/>
          <w:color w:val="auto"/>
        </w:rPr>
      </w:pPr>
    </w:p>
    <w:p w:rsidR="00452D28" w:rsidRDefault="00452D28" w:rsidP="00CC36A7">
      <w:pPr>
        <w:pStyle w:val="Default"/>
        <w:jc w:val="center"/>
        <w:rPr>
          <w:b/>
          <w:bCs/>
          <w:color w:val="auto"/>
        </w:rPr>
      </w:pPr>
    </w:p>
    <w:p w:rsidR="00452D28" w:rsidRDefault="00452D28" w:rsidP="00CC36A7">
      <w:pPr>
        <w:pStyle w:val="Default"/>
        <w:jc w:val="center"/>
        <w:rPr>
          <w:b/>
          <w:bCs/>
          <w:color w:val="auto"/>
        </w:rPr>
      </w:pPr>
    </w:p>
    <w:p w:rsidR="00CC36A7" w:rsidRPr="00CC36A7" w:rsidRDefault="002F6421" w:rsidP="00CC36A7">
      <w:pPr>
        <w:pStyle w:val="Default"/>
        <w:jc w:val="center"/>
        <w:rPr>
          <w:b/>
          <w:bCs/>
          <w:color w:val="auto"/>
        </w:rPr>
      </w:pPr>
      <w:r>
        <w:rPr>
          <w:b/>
          <w:bCs/>
          <w:color w:val="auto"/>
        </w:rPr>
        <w:t>Članak 11</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Redovni pregled vatrogasnih aparata obavlja se najmanje jedanput u tri mjeseca, a provodi ga radnik iz članka 5. ovoga pravilnika. </w:t>
      </w:r>
    </w:p>
    <w:p w:rsidR="00CC36A7" w:rsidRPr="00CC36A7" w:rsidRDefault="00CC36A7" w:rsidP="00CC36A7">
      <w:pPr>
        <w:pStyle w:val="Default"/>
        <w:rPr>
          <w:color w:val="auto"/>
        </w:rPr>
      </w:pPr>
      <w:r w:rsidRPr="00CC36A7">
        <w:rPr>
          <w:color w:val="auto"/>
        </w:rPr>
        <w:t xml:space="preserve">Redovnim se pregledom utvrđuje: </w:t>
      </w:r>
    </w:p>
    <w:p w:rsidR="00CC36A7" w:rsidRPr="00CC36A7" w:rsidRDefault="00CC36A7" w:rsidP="00CC36A7">
      <w:pPr>
        <w:pStyle w:val="Default"/>
        <w:numPr>
          <w:ilvl w:val="0"/>
          <w:numId w:val="11"/>
        </w:numPr>
        <w:ind w:left="426"/>
        <w:jc w:val="both"/>
        <w:rPr>
          <w:color w:val="auto"/>
        </w:rPr>
      </w:pPr>
      <w:r w:rsidRPr="00CC36A7">
        <w:rPr>
          <w:color w:val="auto"/>
        </w:rPr>
        <w:t xml:space="preserve">uočljivost i dostupnost aparata </w:t>
      </w:r>
    </w:p>
    <w:p w:rsidR="00CC36A7" w:rsidRPr="00CC36A7" w:rsidRDefault="00CC36A7" w:rsidP="00CC36A7">
      <w:pPr>
        <w:pStyle w:val="Default"/>
        <w:numPr>
          <w:ilvl w:val="0"/>
          <w:numId w:val="11"/>
        </w:numPr>
        <w:ind w:left="426"/>
        <w:jc w:val="both"/>
        <w:rPr>
          <w:color w:val="auto"/>
        </w:rPr>
      </w:pPr>
      <w:r w:rsidRPr="00CC36A7">
        <w:rPr>
          <w:color w:val="auto"/>
        </w:rPr>
        <w:t xml:space="preserve">opće stanje aparata </w:t>
      </w:r>
    </w:p>
    <w:p w:rsidR="00CC36A7" w:rsidRPr="00CC36A7" w:rsidRDefault="00CC36A7" w:rsidP="00CC36A7">
      <w:pPr>
        <w:pStyle w:val="Default"/>
        <w:numPr>
          <w:ilvl w:val="0"/>
          <w:numId w:val="11"/>
        </w:numPr>
        <w:ind w:left="426"/>
        <w:jc w:val="both"/>
        <w:rPr>
          <w:color w:val="auto"/>
        </w:rPr>
      </w:pPr>
      <w:r w:rsidRPr="00CC36A7">
        <w:rPr>
          <w:color w:val="auto"/>
        </w:rPr>
        <w:lastRenderedPageBreak/>
        <w:t xml:space="preserve">stanje plombe zatvarača odnosno ventila </w:t>
      </w:r>
    </w:p>
    <w:p w:rsidR="00CC36A7" w:rsidRPr="00CC36A7" w:rsidRDefault="00CC36A7" w:rsidP="00CC36A7">
      <w:pPr>
        <w:pStyle w:val="Default"/>
        <w:numPr>
          <w:ilvl w:val="0"/>
          <w:numId w:val="11"/>
        </w:numPr>
        <w:ind w:left="426"/>
        <w:jc w:val="both"/>
        <w:rPr>
          <w:color w:val="auto"/>
        </w:rPr>
      </w:pPr>
      <w:r w:rsidRPr="00CC36A7">
        <w:rPr>
          <w:color w:val="auto"/>
        </w:rPr>
        <w:t xml:space="preserve">kompletnost aparata. </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Uočene nedostatke radnik iz stavka 1. ovoga članka treba sam otkloniti. Ako to nije moguće, otklanjanje nedostataka dužan je povjeriti stručnoj osobi. </w:t>
      </w:r>
    </w:p>
    <w:p w:rsidR="00CC36A7" w:rsidRPr="00CC36A7" w:rsidRDefault="00CC36A7" w:rsidP="00CC36A7">
      <w:pPr>
        <w:pStyle w:val="Default"/>
        <w:rPr>
          <w:color w:val="auto"/>
        </w:rPr>
      </w:pPr>
    </w:p>
    <w:p w:rsidR="002F6421" w:rsidRDefault="002F6421" w:rsidP="00CC36A7">
      <w:pPr>
        <w:pStyle w:val="Default"/>
        <w:jc w:val="center"/>
        <w:rPr>
          <w:b/>
          <w:bCs/>
          <w:color w:val="auto"/>
        </w:rPr>
      </w:pPr>
    </w:p>
    <w:p w:rsidR="002F6421" w:rsidRDefault="002F6421" w:rsidP="00CC36A7">
      <w:pPr>
        <w:pStyle w:val="Default"/>
        <w:jc w:val="center"/>
        <w:rPr>
          <w:b/>
          <w:bCs/>
          <w:color w:val="auto"/>
        </w:rPr>
      </w:pPr>
    </w:p>
    <w:p w:rsidR="00CC36A7" w:rsidRPr="00CC36A7" w:rsidRDefault="002F6421" w:rsidP="00CC36A7">
      <w:pPr>
        <w:pStyle w:val="Default"/>
        <w:jc w:val="center"/>
        <w:rPr>
          <w:b/>
          <w:bCs/>
          <w:color w:val="auto"/>
        </w:rPr>
      </w:pPr>
      <w:r>
        <w:rPr>
          <w:b/>
          <w:bCs/>
          <w:color w:val="auto"/>
        </w:rPr>
        <w:t>Članak 12</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Periodični pregled vatrogasnih aparata obavlja se najmanje jedanput godišnje. </w:t>
      </w:r>
    </w:p>
    <w:p w:rsidR="00CC36A7" w:rsidRPr="00CC36A7" w:rsidRDefault="00CC36A7" w:rsidP="00CC36A7">
      <w:pPr>
        <w:pStyle w:val="Default"/>
        <w:rPr>
          <w:color w:val="auto"/>
        </w:rPr>
      </w:pPr>
      <w:r w:rsidRPr="00CC36A7">
        <w:rPr>
          <w:color w:val="auto"/>
        </w:rPr>
        <w:t xml:space="preserve">Periodični pregled vatrogasnih aparata obavlja stručnjak ovlaštene pravne osobe ili obrtnik.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13</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Nakon izvršenog periodičnog pregleda iz članka 13. ovoga pravilnika svaki se aparat označava propisanom naljepnicom.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14</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Kontrolno ispitivanje vatrogasnih aparata obavlja se najmanje svake pete godine. </w:t>
      </w:r>
    </w:p>
    <w:p w:rsidR="00CC36A7" w:rsidRPr="00CC36A7" w:rsidRDefault="00CC36A7" w:rsidP="00CC36A7">
      <w:pPr>
        <w:pStyle w:val="Default"/>
        <w:rPr>
          <w:color w:val="auto"/>
        </w:rPr>
      </w:pPr>
      <w:r w:rsidRPr="00CC36A7">
        <w:rPr>
          <w:color w:val="auto"/>
        </w:rPr>
        <w:t xml:space="preserve">Kontrolnim ispitivanjem moraju biti obuhvaćeni svi vatrogasni aparati čiji je radni tlak manji od 25 bara i bočica s pogonskim plinom do 0.5 l. </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Kontrolno ispitivanje vatrogasnih aparata starijih od 15 godina, osim aparata s CO</w:t>
      </w:r>
      <w:r w:rsidRPr="00CC36A7">
        <w:rPr>
          <w:color w:val="auto"/>
          <w:sz w:val="16"/>
          <w:szCs w:val="16"/>
        </w:rPr>
        <w:t>2</w:t>
      </w:r>
      <w:r w:rsidRPr="00CC36A7">
        <w:rPr>
          <w:color w:val="auto"/>
        </w:rPr>
        <w:t xml:space="preserve">, obavlja se svake dvije godine. </w:t>
      </w:r>
    </w:p>
    <w:p w:rsidR="00CC36A7" w:rsidRPr="00CC36A7" w:rsidRDefault="00CC36A7" w:rsidP="00CC36A7">
      <w:pPr>
        <w:pStyle w:val="Default"/>
        <w:rPr>
          <w:color w:val="auto"/>
        </w:rPr>
      </w:pPr>
    </w:p>
    <w:p w:rsidR="00CC36A7" w:rsidRPr="00CC36A7" w:rsidRDefault="00CC36A7" w:rsidP="00CC36A7">
      <w:pPr>
        <w:pStyle w:val="Default"/>
        <w:rPr>
          <w:b/>
          <w:bCs/>
          <w:color w:val="auto"/>
        </w:rPr>
      </w:pPr>
      <w:r w:rsidRPr="00CC36A7">
        <w:rPr>
          <w:b/>
          <w:bCs/>
          <w:color w:val="auto"/>
        </w:rPr>
        <w:t xml:space="preserve">VI. OBVEZE I ODGOVORNOSTI RADNIKA ŠKOLE U SVEZI SA ZAŠTITOM OD POŽARA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15</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Provedba mjera zaštite od požara u Školi u obvezi je ravnatelja. </w:t>
      </w:r>
    </w:p>
    <w:p w:rsidR="00CC36A7" w:rsidRPr="00CC36A7" w:rsidRDefault="00CC36A7" w:rsidP="00CC36A7">
      <w:pPr>
        <w:pStyle w:val="Default"/>
        <w:rPr>
          <w:color w:val="auto"/>
        </w:rPr>
      </w:pPr>
      <w:r w:rsidRPr="00CC36A7">
        <w:rPr>
          <w:color w:val="auto"/>
        </w:rPr>
        <w:t xml:space="preserve">Ravnatelj: </w:t>
      </w:r>
    </w:p>
    <w:p w:rsidR="00CC36A7" w:rsidRPr="00CC36A7" w:rsidRDefault="00CC36A7" w:rsidP="00CC36A7">
      <w:pPr>
        <w:pStyle w:val="Default"/>
        <w:numPr>
          <w:ilvl w:val="0"/>
          <w:numId w:val="11"/>
        </w:numPr>
        <w:ind w:left="426"/>
        <w:jc w:val="both"/>
        <w:rPr>
          <w:color w:val="auto"/>
        </w:rPr>
      </w:pPr>
      <w:r w:rsidRPr="00CC36A7">
        <w:rPr>
          <w:color w:val="auto"/>
        </w:rPr>
        <w:t xml:space="preserve">osigurava izvršavanje propisanih obveza iz područja zaštite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nadzire provođenje propisanih mjera zaštite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skrbi o rasporedu opreme za zaštitu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organizira spašavanje radnika i drugih osoba u Školi u slučaju izbijanja požara </w:t>
      </w:r>
    </w:p>
    <w:p w:rsidR="00CC36A7" w:rsidRPr="00CC36A7" w:rsidRDefault="00CC36A7" w:rsidP="00CC36A7">
      <w:pPr>
        <w:pStyle w:val="Default"/>
        <w:numPr>
          <w:ilvl w:val="0"/>
          <w:numId w:val="11"/>
        </w:numPr>
        <w:ind w:left="426"/>
        <w:jc w:val="both"/>
        <w:rPr>
          <w:color w:val="auto"/>
        </w:rPr>
      </w:pPr>
      <w:r w:rsidRPr="00CC36A7">
        <w:rPr>
          <w:color w:val="auto"/>
        </w:rPr>
        <w:t xml:space="preserve">izvješćuje osnivača Škole o poduzetim mjerama zaštite od požara.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16</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U svezi sa zaštitom od požara radnici Škole imaju obveze: </w:t>
      </w:r>
    </w:p>
    <w:p w:rsidR="00CC36A7" w:rsidRPr="00CC36A7" w:rsidRDefault="00CC36A7" w:rsidP="00CC36A7">
      <w:pPr>
        <w:pStyle w:val="Default"/>
        <w:numPr>
          <w:ilvl w:val="0"/>
          <w:numId w:val="11"/>
        </w:numPr>
        <w:ind w:left="426"/>
        <w:jc w:val="both"/>
        <w:rPr>
          <w:color w:val="auto"/>
        </w:rPr>
      </w:pPr>
      <w:r w:rsidRPr="00CC36A7">
        <w:rPr>
          <w:color w:val="auto"/>
        </w:rPr>
        <w:t xml:space="preserve">provoditi i pridržavati se propisanih mjera zaštite od požara </w:t>
      </w:r>
    </w:p>
    <w:p w:rsidR="00CC36A7" w:rsidRPr="00CC36A7" w:rsidRDefault="00CC36A7" w:rsidP="00CC36A7">
      <w:pPr>
        <w:pStyle w:val="Default"/>
        <w:numPr>
          <w:ilvl w:val="0"/>
          <w:numId w:val="11"/>
        </w:numPr>
        <w:ind w:left="426"/>
        <w:jc w:val="both"/>
        <w:rPr>
          <w:color w:val="auto"/>
        </w:rPr>
      </w:pPr>
      <w:r w:rsidRPr="00CC36A7">
        <w:rPr>
          <w:color w:val="auto"/>
        </w:rPr>
        <w:t xml:space="preserve">upozoravati na opasnost od požara do kojega bi moglo doći zbog nedostataka na građevinama, strojevima, opremi, instalacijama i </w:t>
      </w:r>
      <w:proofErr w:type="spellStart"/>
      <w:r w:rsidRPr="00CC36A7">
        <w:rPr>
          <w:color w:val="auto"/>
        </w:rPr>
        <w:t>sl</w:t>
      </w:r>
      <w:proofErr w:type="spellEnd"/>
      <w:r w:rsidRPr="00CC36A7">
        <w:rPr>
          <w:color w:val="auto"/>
        </w:rPr>
        <w:t xml:space="preserve">. </w:t>
      </w:r>
    </w:p>
    <w:p w:rsidR="00CC36A7" w:rsidRPr="00CC36A7" w:rsidRDefault="00CC36A7" w:rsidP="00CC36A7">
      <w:pPr>
        <w:pStyle w:val="Default"/>
        <w:numPr>
          <w:ilvl w:val="0"/>
          <w:numId w:val="11"/>
        </w:numPr>
        <w:ind w:left="426"/>
        <w:jc w:val="both"/>
        <w:rPr>
          <w:color w:val="auto"/>
        </w:rPr>
      </w:pPr>
      <w:r w:rsidRPr="00CC36A7">
        <w:rPr>
          <w:color w:val="auto"/>
        </w:rPr>
        <w:lastRenderedPageBreak/>
        <w:t xml:space="preserve">svladati program osposobljavanja za provedbu preventivnih mjera zaštite od požara, gašenje požara i spašavanje ljudi i imovine ugrožene požarom </w:t>
      </w:r>
    </w:p>
    <w:p w:rsidR="00CC36A7" w:rsidRPr="00CC36A7" w:rsidRDefault="00CC36A7" w:rsidP="00CC36A7">
      <w:pPr>
        <w:pStyle w:val="Default"/>
        <w:numPr>
          <w:ilvl w:val="0"/>
          <w:numId w:val="11"/>
        </w:numPr>
        <w:ind w:left="426"/>
        <w:jc w:val="both"/>
        <w:rPr>
          <w:color w:val="auto"/>
        </w:rPr>
      </w:pPr>
      <w:r w:rsidRPr="00CC36A7">
        <w:rPr>
          <w:color w:val="auto"/>
        </w:rPr>
        <w:t xml:space="preserve">obavljati svoje poslove u skladu s pravilima koja onemogućuju izazivanje požara </w:t>
      </w:r>
    </w:p>
    <w:p w:rsidR="00CC36A7" w:rsidRPr="00CC36A7" w:rsidRDefault="00CC36A7" w:rsidP="00CC36A7">
      <w:pPr>
        <w:pStyle w:val="Default"/>
        <w:numPr>
          <w:ilvl w:val="0"/>
          <w:numId w:val="11"/>
        </w:numPr>
        <w:ind w:left="426"/>
        <w:jc w:val="both"/>
        <w:rPr>
          <w:color w:val="auto"/>
        </w:rPr>
      </w:pPr>
      <w:r w:rsidRPr="00CC36A7">
        <w:rPr>
          <w:color w:val="auto"/>
        </w:rPr>
        <w:t xml:space="preserve">sve možebitne kvarove na uređajima i instalacijama kojima se služe tijekom rada, prijaviti ravnatelju ili radniku iz članka 5. ovoga pravilnika </w:t>
      </w:r>
    </w:p>
    <w:p w:rsidR="00CC36A7" w:rsidRPr="00CC36A7" w:rsidRDefault="00CC36A7" w:rsidP="00CC36A7">
      <w:pPr>
        <w:pStyle w:val="Default"/>
        <w:numPr>
          <w:ilvl w:val="0"/>
          <w:numId w:val="11"/>
        </w:numPr>
        <w:ind w:left="426"/>
        <w:jc w:val="both"/>
        <w:rPr>
          <w:color w:val="auto"/>
        </w:rPr>
      </w:pPr>
      <w:r w:rsidRPr="00CC36A7">
        <w:rPr>
          <w:color w:val="auto"/>
        </w:rPr>
        <w:t xml:space="preserve">neposredno sudjelovati u gašenju požara, a o njegovu nastajanju izvijestiti vatrogasce. </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Neizvršavanje obveza iz stavka 1. ovoga članka smatra se radnikovom teškom povrjedom radne obveze. </w:t>
      </w:r>
    </w:p>
    <w:p w:rsidR="00CC36A7" w:rsidRPr="00CC36A7" w:rsidRDefault="00CC36A7" w:rsidP="00CC36A7">
      <w:pPr>
        <w:pStyle w:val="Default"/>
        <w:rPr>
          <w:color w:val="auto"/>
        </w:rPr>
      </w:pPr>
    </w:p>
    <w:p w:rsidR="00CC36A7" w:rsidRPr="00CC36A7" w:rsidRDefault="00CC36A7" w:rsidP="00CC36A7">
      <w:pPr>
        <w:pStyle w:val="Default"/>
        <w:rPr>
          <w:b/>
          <w:bCs/>
          <w:color w:val="auto"/>
        </w:rPr>
      </w:pPr>
      <w:r w:rsidRPr="00CC36A7">
        <w:rPr>
          <w:b/>
          <w:bCs/>
          <w:color w:val="auto"/>
        </w:rPr>
        <w:t xml:space="preserve">VII. DUŽNOSTI RADNIKA U SLUČAJU NASTANKA POŽARA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17</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Svaki radnik koji uoči požar treba ga odmah prema svojemu znanju i mogućnostima uz uporabu odgovarajućih sredstava početi gasiti, upozoriti osobe koje se nalaze u građevini zahvaćenoj požarom, odnosno o požaru izvijestiti ravnatelja i ovlaštenog radnika za zaštitu od požara te najbližu vatrogasnu postrojbu (</w:t>
      </w:r>
      <w:proofErr w:type="spellStart"/>
      <w:r w:rsidRPr="00CC36A7">
        <w:rPr>
          <w:color w:val="auto"/>
        </w:rPr>
        <w:t>tel</w:t>
      </w:r>
      <w:proofErr w:type="spellEnd"/>
      <w:r w:rsidRPr="00CC36A7">
        <w:rPr>
          <w:color w:val="auto"/>
        </w:rPr>
        <w:t xml:space="preserve">.: </w:t>
      </w:r>
      <w:r w:rsidR="002F6421">
        <w:rPr>
          <w:color w:val="auto"/>
        </w:rPr>
        <w:t>1</w:t>
      </w:r>
      <w:r w:rsidRPr="00CC36A7">
        <w:rPr>
          <w:color w:val="auto"/>
        </w:rPr>
        <w:t xml:space="preserve">93). </w:t>
      </w:r>
    </w:p>
    <w:p w:rsidR="00CC36A7" w:rsidRPr="00CC36A7" w:rsidRDefault="00CC36A7" w:rsidP="00CC36A7">
      <w:pPr>
        <w:pStyle w:val="Default"/>
        <w:rPr>
          <w:color w:val="auto"/>
        </w:rPr>
      </w:pPr>
    </w:p>
    <w:p w:rsidR="00CC36A7" w:rsidRPr="00CC36A7" w:rsidRDefault="00CC36A7" w:rsidP="00CC36A7">
      <w:pPr>
        <w:pStyle w:val="Default"/>
        <w:jc w:val="center"/>
        <w:rPr>
          <w:b/>
          <w:bCs/>
          <w:color w:val="auto"/>
        </w:rPr>
      </w:pPr>
      <w:r w:rsidRPr="00CC36A7">
        <w:rPr>
          <w:b/>
          <w:bCs/>
          <w:color w:val="auto"/>
        </w:rPr>
        <w:t>Č</w:t>
      </w:r>
      <w:r w:rsidR="002F6421">
        <w:rPr>
          <w:b/>
          <w:bCs/>
          <w:color w:val="auto"/>
        </w:rPr>
        <w:t>lanak 18</w:t>
      </w:r>
      <w:r w:rsidRPr="00CC36A7">
        <w:rPr>
          <w:b/>
          <w:bCs/>
          <w:color w:val="auto"/>
        </w:rPr>
        <w:t>.</w:t>
      </w:r>
    </w:p>
    <w:p w:rsidR="00CC36A7" w:rsidRPr="00CC36A7" w:rsidRDefault="00CC36A7" w:rsidP="00CC36A7">
      <w:pPr>
        <w:pStyle w:val="Default"/>
        <w:jc w:val="center"/>
        <w:rPr>
          <w:color w:val="auto"/>
        </w:rPr>
      </w:pPr>
    </w:p>
    <w:p w:rsidR="00CC36A7" w:rsidRPr="00CC36A7" w:rsidRDefault="00CC36A7" w:rsidP="00CC36A7">
      <w:pPr>
        <w:pStyle w:val="Default"/>
        <w:rPr>
          <w:color w:val="auto"/>
        </w:rPr>
      </w:pPr>
      <w:r w:rsidRPr="00CC36A7">
        <w:rPr>
          <w:color w:val="auto"/>
        </w:rPr>
        <w:t xml:space="preserve">Do dolaska vatrogasaca radnici Škole dužni su poduzeti mjere za gašenje požara i pritom se koristiti svim primjerenim raspoloživim sredstvima.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19</w:t>
      </w:r>
      <w:r w:rsidR="00CC36A7" w:rsidRPr="00CC36A7">
        <w:rPr>
          <w:b/>
          <w:bCs/>
          <w:color w:val="auto"/>
        </w:rPr>
        <w:t>.</w:t>
      </w:r>
    </w:p>
    <w:p w:rsidR="00CC36A7" w:rsidRPr="00CC36A7" w:rsidRDefault="00CC36A7" w:rsidP="00CC36A7">
      <w:pPr>
        <w:pStyle w:val="Default"/>
        <w:rPr>
          <w:color w:val="auto"/>
        </w:rPr>
      </w:pPr>
    </w:p>
    <w:p w:rsidR="00CC36A7" w:rsidRPr="00CC36A7" w:rsidRDefault="00CC36A7" w:rsidP="00CC36A7">
      <w:pPr>
        <w:pStyle w:val="Default"/>
        <w:rPr>
          <w:color w:val="auto"/>
        </w:rPr>
      </w:pPr>
      <w:r w:rsidRPr="00CC36A7">
        <w:rPr>
          <w:color w:val="auto"/>
        </w:rPr>
        <w:t xml:space="preserve">Nakon završenog gašenja požara ravnatelj u dogovoru s rukovoditeljem vatrogasne postrojbe koja je gasila požar treba na mjestu požara: </w:t>
      </w:r>
    </w:p>
    <w:p w:rsidR="00CC36A7" w:rsidRPr="00CC36A7" w:rsidRDefault="00CC36A7" w:rsidP="00CC36A7">
      <w:pPr>
        <w:pStyle w:val="Default"/>
        <w:numPr>
          <w:ilvl w:val="0"/>
          <w:numId w:val="10"/>
        </w:numPr>
        <w:rPr>
          <w:color w:val="auto"/>
        </w:rPr>
      </w:pPr>
      <w:r w:rsidRPr="00CC36A7">
        <w:rPr>
          <w:color w:val="auto"/>
        </w:rPr>
        <w:t xml:space="preserve">1. osigurati dežurstvo do jutra ako je požar gašen noću </w:t>
      </w:r>
    </w:p>
    <w:p w:rsidR="00CC36A7" w:rsidRPr="00CC36A7" w:rsidRDefault="00CC36A7" w:rsidP="00CC36A7">
      <w:pPr>
        <w:pStyle w:val="Default"/>
        <w:numPr>
          <w:ilvl w:val="0"/>
          <w:numId w:val="10"/>
        </w:numPr>
        <w:rPr>
          <w:color w:val="auto"/>
        </w:rPr>
      </w:pPr>
      <w:r w:rsidRPr="00CC36A7">
        <w:rPr>
          <w:color w:val="auto"/>
        </w:rPr>
        <w:t xml:space="preserve">2. osigurati dežurstvo, koje će trajati zavisno od procjene mogućnosti ponovnog izbijanja požara. </w:t>
      </w:r>
    </w:p>
    <w:p w:rsidR="00CC36A7" w:rsidRPr="00CC36A7" w:rsidRDefault="00CC36A7" w:rsidP="00CC36A7">
      <w:pPr>
        <w:pStyle w:val="Default"/>
        <w:rPr>
          <w:color w:val="auto"/>
        </w:rPr>
      </w:pPr>
    </w:p>
    <w:p w:rsidR="00CC36A7" w:rsidRPr="00CC36A7" w:rsidRDefault="002F6421" w:rsidP="00CC36A7">
      <w:pPr>
        <w:pStyle w:val="Default"/>
        <w:jc w:val="center"/>
        <w:rPr>
          <w:b/>
          <w:bCs/>
          <w:color w:val="auto"/>
        </w:rPr>
      </w:pPr>
      <w:r>
        <w:rPr>
          <w:b/>
          <w:bCs/>
          <w:color w:val="auto"/>
        </w:rPr>
        <w:t>Članak 20</w:t>
      </w:r>
      <w:r w:rsidR="00CC36A7" w:rsidRPr="00CC36A7">
        <w:rPr>
          <w:b/>
          <w:bCs/>
          <w:color w:val="auto"/>
        </w:rPr>
        <w:t>.</w:t>
      </w:r>
    </w:p>
    <w:p w:rsidR="00CC36A7" w:rsidRPr="00CC36A7" w:rsidRDefault="00CC36A7" w:rsidP="00CC36A7">
      <w:pPr>
        <w:pStyle w:val="Default"/>
        <w:rPr>
          <w:color w:val="auto"/>
        </w:rPr>
      </w:pPr>
    </w:p>
    <w:p w:rsidR="00FE4754" w:rsidRDefault="00CC36A7" w:rsidP="00CC36A7">
      <w:pPr>
        <w:pStyle w:val="Default"/>
        <w:rPr>
          <w:color w:val="auto"/>
        </w:rPr>
      </w:pPr>
      <w:r w:rsidRPr="00CC36A7">
        <w:rPr>
          <w:color w:val="auto"/>
        </w:rPr>
        <w:t>Uporabljena oprema i sredstva u gašenju požara trebaju se što prije nakon završetka gašenja požara dovesti u potpuno ispravno stanje.</w:t>
      </w:r>
    </w:p>
    <w:p w:rsidR="00FE4754" w:rsidRPr="00FE4754" w:rsidRDefault="00FE4754" w:rsidP="00FE4754">
      <w:pPr>
        <w:pStyle w:val="Default"/>
        <w:jc w:val="center"/>
        <w:rPr>
          <w:b/>
          <w:color w:val="auto"/>
        </w:rPr>
      </w:pPr>
    </w:p>
    <w:p w:rsidR="00FE4754" w:rsidRPr="00FE4754" w:rsidRDefault="00FE4754" w:rsidP="00FE4754">
      <w:pPr>
        <w:pStyle w:val="Default"/>
        <w:jc w:val="center"/>
        <w:rPr>
          <w:b/>
          <w:color w:val="auto"/>
        </w:rPr>
      </w:pPr>
      <w:r w:rsidRPr="00FE4754">
        <w:rPr>
          <w:b/>
          <w:color w:val="auto"/>
        </w:rPr>
        <w:t>Članak 21.</w:t>
      </w:r>
    </w:p>
    <w:p w:rsidR="00FE4754" w:rsidRDefault="00FE4754" w:rsidP="00CC36A7">
      <w:pPr>
        <w:pStyle w:val="Default"/>
        <w:rPr>
          <w:color w:val="auto"/>
        </w:rPr>
      </w:pPr>
    </w:p>
    <w:p w:rsidR="00FE4754" w:rsidRDefault="00FE4754" w:rsidP="00CC36A7">
      <w:pPr>
        <w:pStyle w:val="Default"/>
        <w:rPr>
          <w:color w:val="auto"/>
        </w:rPr>
      </w:pPr>
      <w:r>
        <w:rPr>
          <w:color w:val="auto"/>
        </w:rPr>
        <w:t>Ravnatelj škole dužan je o provedenim istražnim radnjama u svezi s nastankom požara u Školi izvijestiti Školski odbor i osnivača.</w:t>
      </w:r>
    </w:p>
    <w:p w:rsidR="00FE4754" w:rsidRDefault="00FE4754" w:rsidP="00CC36A7">
      <w:pPr>
        <w:pStyle w:val="Default"/>
        <w:rPr>
          <w:color w:val="auto"/>
        </w:rPr>
      </w:pPr>
    </w:p>
    <w:p w:rsidR="00FE4754" w:rsidRDefault="00FE4754" w:rsidP="00CC36A7">
      <w:pPr>
        <w:pStyle w:val="Default"/>
        <w:rPr>
          <w:color w:val="auto"/>
        </w:rPr>
      </w:pPr>
    </w:p>
    <w:p w:rsidR="00FE4754" w:rsidRDefault="00FE4754" w:rsidP="00CC36A7">
      <w:pPr>
        <w:pStyle w:val="Default"/>
        <w:rPr>
          <w:color w:val="auto"/>
        </w:rPr>
      </w:pPr>
    </w:p>
    <w:p w:rsidR="000D0073" w:rsidRDefault="000D0073" w:rsidP="00CC36A7">
      <w:pPr>
        <w:pStyle w:val="Default"/>
        <w:rPr>
          <w:b/>
          <w:color w:val="auto"/>
        </w:rPr>
      </w:pPr>
    </w:p>
    <w:p w:rsidR="000D0073" w:rsidRDefault="000D0073" w:rsidP="00CC36A7">
      <w:pPr>
        <w:pStyle w:val="Default"/>
        <w:rPr>
          <w:b/>
          <w:color w:val="auto"/>
        </w:rPr>
      </w:pPr>
    </w:p>
    <w:p w:rsidR="00FE4754" w:rsidRPr="00FE4754" w:rsidRDefault="00FE4754" w:rsidP="00CC36A7">
      <w:pPr>
        <w:pStyle w:val="Default"/>
        <w:rPr>
          <w:b/>
          <w:color w:val="auto"/>
        </w:rPr>
      </w:pPr>
      <w:r w:rsidRPr="00FE4754">
        <w:rPr>
          <w:b/>
          <w:color w:val="auto"/>
        </w:rPr>
        <w:lastRenderedPageBreak/>
        <w:t>VIII. PRIJELAZNE I ZAVRŠNE ODREDBE</w:t>
      </w:r>
    </w:p>
    <w:p w:rsidR="00FE4754" w:rsidRPr="00FE4754" w:rsidRDefault="00FE4754" w:rsidP="00CC36A7">
      <w:pPr>
        <w:pStyle w:val="Default"/>
        <w:rPr>
          <w:b/>
          <w:color w:val="auto"/>
        </w:rPr>
      </w:pPr>
    </w:p>
    <w:p w:rsidR="00FE4754" w:rsidRPr="00FE4754" w:rsidRDefault="00FE4754" w:rsidP="00FE4754">
      <w:pPr>
        <w:pStyle w:val="Default"/>
        <w:jc w:val="center"/>
        <w:rPr>
          <w:b/>
          <w:color w:val="auto"/>
        </w:rPr>
      </w:pPr>
      <w:r w:rsidRPr="00FE4754">
        <w:rPr>
          <w:b/>
          <w:color w:val="auto"/>
        </w:rPr>
        <w:t>Članak 22.</w:t>
      </w:r>
    </w:p>
    <w:p w:rsidR="00FE4754" w:rsidRDefault="00FE4754" w:rsidP="00CC36A7">
      <w:pPr>
        <w:pStyle w:val="Default"/>
        <w:rPr>
          <w:color w:val="auto"/>
        </w:rPr>
      </w:pPr>
    </w:p>
    <w:p w:rsidR="00FE4754" w:rsidRDefault="002C2300" w:rsidP="00FE4754">
      <w:pPr>
        <w:autoSpaceDE w:val="0"/>
        <w:autoSpaceDN w:val="0"/>
        <w:adjustRightInd w:val="0"/>
        <w:jc w:val="both"/>
        <w:rPr>
          <w:lang w:val="hr-HR"/>
        </w:rPr>
      </w:pPr>
      <w:r>
        <w:rPr>
          <w:lang w:val="hr-HR"/>
        </w:rPr>
        <w:t>Ovaj P</w:t>
      </w:r>
      <w:r w:rsidR="00FE4754">
        <w:rPr>
          <w:lang w:val="hr-HR"/>
        </w:rPr>
        <w:t>ravilnik stupa na snagu osmoga dana od objave na oglasnoj ploči.</w:t>
      </w:r>
    </w:p>
    <w:p w:rsidR="00FE4754" w:rsidRDefault="00FE4754" w:rsidP="00FE4754">
      <w:pPr>
        <w:autoSpaceDE w:val="0"/>
        <w:autoSpaceDN w:val="0"/>
        <w:adjustRightInd w:val="0"/>
        <w:jc w:val="both"/>
        <w:rPr>
          <w:lang w:val="hr-HR"/>
        </w:rPr>
      </w:pPr>
    </w:p>
    <w:p w:rsidR="00FE4754" w:rsidRDefault="00FE4754" w:rsidP="00FE4754">
      <w:pPr>
        <w:autoSpaceDE w:val="0"/>
        <w:autoSpaceDN w:val="0"/>
        <w:adjustRightInd w:val="0"/>
        <w:jc w:val="both"/>
        <w:rPr>
          <w:lang w:val="hr-HR"/>
        </w:rPr>
      </w:pPr>
    </w:p>
    <w:p w:rsidR="00FE4754" w:rsidRDefault="00FE4754" w:rsidP="00FE4754">
      <w:pPr>
        <w:autoSpaceDE w:val="0"/>
        <w:autoSpaceDN w:val="0"/>
        <w:adjustRightInd w:val="0"/>
        <w:jc w:val="both"/>
        <w:rPr>
          <w:lang w:val="hr-HR"/>
        </w:rPr>
      </w:pPr>
    </w:p>
    <w:p w:rsidR="00FE4754" w:rsidRDefault="00FE4754" w:rsidP="00FE4754">
      <w:pPr>
        <w:autoSpaceDE w:val="0"/>
        <w:autoSpaceDN w:val="0"/>
        <w:adjustRightInd w:val="0"/>
        <w:jc w:val="both"/>
        <w:rPr>
          <w:lang w:val="hr-HR"/>
        </w:rPr>
      </w:pPr>
    </w:p>
    <w:p w:rsidR="00FE4754" w:rsidRDefault="00FE4754" w:rsidP="00FE4754">
      <w:pPr>
        <w:autoSpaceDE w:val="0"/>
        <w:autoSpaceDN w:val="0"/>
        <w:adjustRightInd w:val="0"/>
        <w:jc w:val="both"/>
        <w:rPr>
          <w:lang w:val="hr-HR"/>
        </w:rPr>
      </w:pPr>
    </w:p>
    <w:p w:rsidR="00FE4754" w:rsidRDefault="00FE4754" w:rsidP="00FE4754">
      <w:pPr>
        <w:autoSpaceDE w:val="0"/>
        <w:autoSpaceDN w:val="0"/>
        <w:adjustRightInd w:val="0"/>
        <w:jc w:val="both"/>
        <w:rPr>
          <w:lang w:val="hr-HR"/>
        </w:rPr>
      </w:pPr>
    </w:p>
    <w:p w:rsidR="00FE4754" w:rsidRDefault="00FE4754" w:rsidP="00FE4754">
      <w:pPr>
        <w:autoSpaceDE w:val="0"/>
        <w:autoSpaceDN w:val="0"/>
        <w:adjustRightInd w:val="0"/>
        <w:jc w:val="both"/>
        <w:rPr>
          <w:lang w:val="hr-HR"/>
        </w:rPr>
      </w:pPr>
    </w:p>
    <w:p w:rsidR="00FE4754" w:rsidRPr="00FE4754" w:rsidRDefault="00FE4754" w:rsidP="00FE4754">
      <w:pPr>
        <w:autoSpaceDE w:val="0"/>
        <w:autoSpaceDN w:val="0"/>
        <w:adjustRightInd w:val="0"/>
        <w:jc w:val="center"/>
        <w:rPr>
          <w:b/>
          <w:lang w:val="hr-HR"/>
        </w:rPr>
      </w:pPr>
      <w:r w:rsidRPr="00FE4754">
        <w:rPr>
          <w:b/>
          <w:lang w:val="hr-HR"/>
        </w:rPr>
        <w:t>Članak 23.</w:t>
      </w:r>
    </w:p>
    <w:p w:rsidR="00FE4754"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r>
        <w:rPr>
          <w:lang w:val="hr-HR"/>
        </w:rPr>
        <w:t>Stupanjem na snagu ovog Pravilnika prestaje važiti Pravilnik o zaštiti</w:t>
      </w:r>
      <w:r w:rsidR="002C060A">
        <w:rPr>
          <w:lang w:val="hr-HR"/>
        </w:rPr>
        <w:t xml:space="preserve"> požara Osnovne škole Lov</w:t>
      </w:r>
      <w:r w:rsidR="00AA1E77">
        <w:rPr>
          <w:lang w:val="hr-HR"/>
        </w:rPr>
        <w:t>inac od 13. ožujka 2009. godine.</w:t>
      </w:r>
    </w:p>
    <w:p w:rsidR="00CC36A7" w:rsidRPr="00CC36A7" w:rsidRDefault="00CC36A7" w:rsidP="00CC36A7">
      <w:pPr>
        <w:pStyle w:val="Default"/>
        <w:rPr>
          <w:color w:val="auto"/>
        </w:rPr>
      </w:pPr>
      <w:r w:rsidRPr="00CC36A7">
        <w:rPr>
          <w:color w:val="auto"/>
        </w:rPr>
        <w:t xml:space="preserve"> </w:t>
      </w:r>
    </w:p>
    <w:p w:rsidR="00CC36A7" w:rsidRPr="00CC36A7" w:rsidRDefault="00CC36A7" w:rsidP="00CC36A7">
      <w:pPr>
        <w:pStyle w:val="Default"/>
        <w:rPr>
          <w:color w:val="auto"/>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r>
        <w:rPr>
          <w:lang w:val="hr-HR"/>
        </w:rPr>
        <w:t>Klasa: 003-05/16-01-</w:t>
      </w:r>
      <w:r w:rsidR="00F467F5">
        <w:rPr>
          <w:lang w:val="hr-HR"/>
        </w:rPr>
        <w:t>02</w:t>
      </w:r>
    </w:p>
    <w:p w:rsidR="00FE4754" w:rsidRPr="00C15E9A" w:rsidRDefault="00FE4754" w:rsidP="00FE4754">
      <w:pPr>
        <w:autoSpaceDE w:val="0"/>
        <w:autoSpaceDN w:val="0"/>
        <w:adjustRightInd w:val="0"/>
        <w:jc w:val="both"/>
        <w:rPr>
          <w:lang w:val="hr-HR"/>
        </w:rPr>
      </w:pPr>
      <w:proofErr w:type="spellStart"/>
      <w:r>
        <w:rPr>
          <w:lang w:val="hr-HR"/>
        </w:rPr>
        <w:t>Urbroj</w:t>
      </w:r>
      <w:proofErr w:type="spellEnd"/>
      <w:r>
        <w:rPr>
          <w:lang w:val="hr-HR"/>
        </w:rPr>
        <w:t>: 2125/23-01-16-01</w:t>
      </w:r>
    </w:p>
    <w:p w:rsidR="00FE4754" w:rsidRPr="00C15E9A" w:rsidRDefault="003C762E" w:rsidP="00FE4754">
      <w:pPr>
        <w:autoSpaceDE w:val="0"/>
        <w:autoSpaceDN w:val="0"/>
        <w:adjustRightInd w:val="0"/>
        <w:jc w:val="both"/>
        <w:rPr>
          <w:lang w:val="hr-HR"/>
        </w:rPr>
      </w:pPr>
      <w:r>
        <w:rPr>
          <w:lang w:val="hr-HR"/>
        </w:rPr>
        <w:t xml:space="preserve">Lovinac, 06. svibnja </w:t>
      </w:r>
      <w:r w:rsidR="00FE4754">
        <w:rPr>
          <w:lang w:val="hr-HR"/>
        </w:rPr>
        <w:t>2016</w:t>
      </w:r>
      <w:r w:rsidR="00FE4754" w:rsidRPr="00C15E9A">
        <w:rPr>
          <w:lang w:val="hr-HR"/>
        </w:rPr>
        <w:t>.</w:t>
      </w:r>
      <w:r w:rsidR="00FE4754">
        <w:rPr>
          <w:lang w:val="hr-HR"/>
        </w:rPr>
        <w:t xml:space="preserve"> godine</w:t>
      </w: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r>
    </w:p>
    <w:p w:rsidR="00FE4754" w:rsidRPr="00C15E9A" w:rsidRDefault="00FE4754" w:rsidP="00FE4754">
      <w:pPr>
        <w:autoSpaceDE w:val="0"/>
        <w:autoSpaceDN w:val="0"/>
        <w:adjustRightInd w:val="0"/>
        <w:jc w:val="both"/>
        <w:rPr>
          <w:lang w:val="hr-HR"/>
        </w:rPr>
      </w:pPr>
    </w:p>
    <w:p w:rsidR="00FE4754" w:rsidRPr="00C15E9A" w:rsidRDefault="003C762E" w:rsidP="00FE4754">
      <w:pPr>
        <w:autoSpaceDE w:val="0"/>
        <w:autoSpaceDN w:val="0"/>
        <w:adjustRightInd w:val="0"/>
        <w:ind w:left="4248" w:firstLine="708"/>
        <w:jc w:val="both"/>
        <w:rPr>
          <w:lang w:val="hr-HR"/>
        </w:rPr>
      </w:pPr>
      <w:r>
        <w:rPr>
          <w:lang w:val="hr-HR"/>
        </w:rPr>
        <w:t>Zamjenik predsjednice Školskog odbora</w:t>
      </w:r>
      <w:r w:rsidR="00FE4754" w:rsidRPr="00C15E9A">
        <w:rPr>
          <w:lang w:val="hr-HR"/>
        </w:rPr>
        <w:t>:</w:t>
      </w:r>
    </w:p>
    <w:p w:rsidR="00FE4754" w:rsidRPr="00C15E9A" w:rsidRDefault="003C762E" w:rsidP="00FE4754">
      <w:pPr>
        <w:autoSpaceDE w:val="0"/>
        <w:autoSpaceDN w:val="0"/>
        <w:adjustRightInd w:val="0"/>
        <w:jc w:val="both"/>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t xml:space="preserve">                     Josip </w:t>
      </w:r>
      <w:proofErr w:type="spellStart"/>
      <w:r>
        <w:rPr>
          <w:lang w:val="hr-HR"/>
        </w:rPr>
        <w:t>Galešić</w:t>
      </w:r>
      <w:proofErr w:type="spellEnd"/>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FE4754" w:rsidP="00FE4754">
      <w:pPr>
        <w:autoSpaceDE w:val="0"/>
        <w:autoSpaceDN w:val="0"/>
        <w:adjustRightInd w:val="0"/>
        <w:jc w:val="both"/>
        <w:rPr>
          <w:lang w:val="hr-HR"/>
        </w:rPr>
      </w:pPr>
    </w:p>
    <w:p w:rsidR="00FE4754" w:rsidRPr="00C15E9A" w:rsidRDefault="00574AE4" w:rsidP="00FE4754">
      <w:pPr>
        <w:autoSpaceDE w:val="0"/>
        <w:autoSpaceDN w:val="0"/>
        <w:adjustRightInd w:val="0"/>
        <w:jc w:val="both"/>
        <w:rPr>
          <w:lang w:val="hr-HR"/>
        </w:rPr>
      </w:pPr>
      <w:r>
        <w:rPr>
          <w:lang w:val="hr-HR"/>
        </w:rPr>
        <w:t>Pravilnik o zaštiti od požara</w:t>
      </w:r>
      <w:r w:rsidR="00561AF3">
        <w:rPr>
          <w:lang w:val="hr-HR"/>
        </w:rPr>
        <w:t xml:space="preserve"> </w:t>
      </w:r>
      <w:r w:rsidR="00FE4754" w:rsidRPr="00C15E9A">
        <w:rPr>
          <w:lang w:val="hr-HR"/>
        </w:rPr>
        <w:t>objavljen je n</w:t>
      </w:r>
      <w:r w:rsidR="003C762E">
        <w:rPr>
          <w:lang w:val="hr-HR"/>
        </w:rPr>
        <w:t xml:space="preserve">a oglasnoj ploči dana 06. svibnja </w:t>
      </w:r>
      <w:r w:rsidR="00FE4754">
        <w:rPr>
          <w:lang w:val="hr-HR"/>
        </w:rPr>
        <w:t>2016</w:t>
      </w:r>
      <w:r w:rsidR="00FE4754" w:rsidRPr="00C15E9A">
        <w:rPr>
          <w:lang w:val="hr-HR"/>
        </w:rPr>
        <w:t>.</w:t>
      </w:r>
      <w:r w:rsidR="00FE4754">
        <w:rPr>
          <w:lang w:val="hr-HR"/>
        </w:rPr>
        <w:t xml:space="preserve"> godine</w:t>
      </w:r>
      <w:r w:rsidR="00FE4754" w:rsidRPr="00C15E9A">
        <w:rPr>
          <w:lang w:val="hr-HR"/>
        </w:rPr>
        <w:t xml:space="preserve"> i stu</w:t>
      </w:r>
      <w:r w:rsidR="003C762E">
        <w:rPr>
          <w:lang w:val="hr-HR"/>
        </w:rPr>
        <w:t xml:space="preserve">pio je na snagu  dana 13. svibnja </w:t>
      </w:r>
      <w:r w:rsidR="00FE4754">
        <w:rPr>
          <w:lang w:val="hr-HR"/>
        </w:rPr>
        <w:t>2016</w:t>
      </w:r>
      <w:r w:rsidR="00FE4754" w:rsidRPr="00C15E9A">
        <w:rPr>
          <w:lang w:val="hr-HR"/>
        </w:rPr>
        <w:t>.</w:t>
      </w:r>
      <w:r w:rsidR="00FE4754">
        <w:rPr>
          <w:lang w:val="hr-HR"/>
        </w:rPr>
        <w:t xml:space="preserve"> godine.</w:t>
      </w:r>
    </w:p>
    <w:p w:rsidR="00FE4754" w:rsidRPr="00C15E9A" w:rsidRDefault="00FE4754" w:rsidP="00FE4754">
      <w:pPr>
        <w:autoSpaceDE w:val="0"/>
        <w:autoSpaceDN w:val="0"/>
        <w:adjustRightInd w:val="0"/>
        <w:jc w:val="both"/>
        <w:rPr>
          <w:lang w:val="hr-HR"/>
        </w:rPr>
      </w:pPr>
      <w:r w:rsidRPr="00C15E9A">
        <w:rPr>
          <w:lang w:val="hr-HR"/>
        </w:rPr>
        <w:t xml:space="preserve">                                                                           </w:t>
      </w:r>
    </w:p>
    <w:p w:rsidR="00FE4754" w:rsidRPr="00C15E9A" w:rsidRDefault="00FE4754" w:rsidP="00FE4754">
      <w:pPr>
        <w:autoSpaceDE w:val="0"/>
        <w:autoSpaceDN w:val="0"/>
        <w:adjustRightInd w:val="0"/>
        <w:jc w:val="both"/>
        <w:rPr>
          <w:lang w:val="hr-HR"/>
        </w:rPr>
      </w:pPr>
      <w:r w:rsidRPr="00C15E9A">
        <w:rPr>
          <w:lang w:val="hr-HR"/>
        </w:rPr>
        <w:t xml:space="preserve"> </w:t>
      </w:r>
    </w:p>
    <w:p w:rsidR="00FE4754" w:rsidRDefault="00FE4754" w:rsidP="00FE4754">
      <w:pPr>
        <w:autoSpaceDE w:val="0"/>
        <w:autoSpaceDN w:val="0"/>
        <w:adjustRightInd w:val="0"/>
        <w:jc w:val="both"/>
        <w:rPr>
          <w:lang w:val="hr-HR"/>
        </w:rPr>
      </w:pP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t>Ravnatelj:</w:t>
      </w:r>
    </w:p>
    <w:p w:rsidR="00FE4754" w:rsidRPr="00C15E9A" w:rsidRDefault="00FE4754" w:rsidP="00FE4754">
      <w:pPr>
        <w:autoSpaceDE w:val="0"/>
        <w:autoSpaceDN w:val="0"/>
        <w:adjustRightInd w:val="0"/>
        <w:jc w:val="both"/>
        <w:rPr>
          <w:lang w:val="hr-HR"/>
        </w:rPr>
      </w:pPr>
      <w:r>
        <w:rPr>
          <w:lang w:val="hr-HR"/>
        </w:rPr>
        <w:t xml:space="preserve">                                                                                              Marijan Zelenika, </w:t>
      </w:r>
      <w:proofErr w:type="spellStart"/>
      <w:r>
        <w:rPr>
          <w:lang w:val="hr-HR"/>
        </w:rPr>
        <w:t>prof</w:t>
      </w:r>
      <w:proofErr w:type="spellEnd"/>
      <w:r>
        <w:rPr>
          <w:lang w:val="hr-HR"/>
        </w:rPr>
        <w:t>.</w:t>
      </w:r>
    </w:p>
    <w:p w:rsidR="00FE4754" w:rsidRPr="00C15E9A" w:rsidRDefault="00FE4754" w:rsidP="00FE4754">
      <w:pPr>
        <w:autoSpaceDE w:val="0"/>
        <w:autoSpaceDN w:val="0"/>
        <w:adjustRightInd w:val="0"/>
        <w:jc w:val="both"/>
        <w:rPr>
          <w:lang w:val="hr-HR"/>
        </w:rPr>
      </w:pPr>
      <w:r w:rsidRPr="00C15E9A">
        <w:rPr>
          <w:lang w:val="hr-HR"/>
        </w:rPr>
        <w:t xml:space="preserve">                 </w:t>
      </w:r>
      <w:r w:rsidRPr="00C15E9A">
        <w:rPr>
          <w:lang w:val="hr-HR"/>
        </w:rPr>
        <w:tab/>
      </w:r>
      <w:r w:rsidRPr="00C15E9A">
        <w:rPr>
          <w:lang w:val="hr-HR"/>
        </w:rPr>
        <w:tab/>
      </w:r>
      <w:r w:rsidRPr="00C15E9A">
        <w:rPr>
          <w:lang w:val="hr-HR"/>
        </w:rPr>
        <w:tab/>
      </w:r>
      <w:r w:rsidRPr="00C15E9A">
        <w:rPr>
          <w:lang w:val="hr-HR"/>
        </w:rPr>
        <w:tab/>
      </w:r>
      <w:r w:rsidRPr="00C15E9A">
        <w:rPr>
          <w:lang w:val="hr-HR"/>
        </w:rPr>
        <w:tab/>
      </w:r>
      <w:r w:rsidRPr="00C15E9A">
        <w:rPr>
          <w:lang w:val="hr-HR"/>
        </w:rPr>
        <w:tab/>
        <w:t xml:space="preserve">  </w:t>
      </w:r>
      <w:r>
        <w:rPr>
          <w:lang w:val="hr-HR"/>
        </w:rPr>
        <w:t xml:space="preserve">  </w:t>
      </w:r>
    </w:p>
    <w:p w:rsidR="00FE4754" w:rsidRPr="00C15E9A" w:rsidRDefault="00FE4754" w:rsidP="00FE4754">
      <w:pPr>
        <w:autoSpaceDE w:val="0"/>
        <w:autoSpaceDN w:val="0"/>
        <w:adjustRightInd w:val="0"/>
        <w:jc w:val="both"/>
        <w:rPr>
          <w:lang w:val="de-DE"/>
        </w:rPr>
      </w:pPr>
      <w:r w:rsidRPr="00C15E9A">
        <w:rPr>
          <w:lang w:val="hr-HR"/>
        </w:rPr>
        <w:t xml:space="preserve">                                                </w:t>
      </w:r>
    </w:p>
    <w:p w:rsidR="00FE4754" w:rsidRPr="00C15E9A" w:rsidRDefault="00FE4754" w:rsidP="00FE4754"/>
    <w:p w:rsidR="00FE4754" w:rsidRPr="00C15E9A" w:rsidRDefault="00FE4754" w:rsidP="00FE4754"/>
    <w:p w:rsidR="00CC36A7" w:rsidRPr="00CC36A7" w:rsidRDefault="00CC36A7" w:rsidP="00CC36A7">
      <w:pPr>
        <w:pStyle w:val="Default"/>
        <w:rPr>
          <w:color w:val="auto"/>
        </w:rPr>
      </w:pPr>
    </w:p>
    <w:sectPr w:rsidR="00CC36A7" w:rsidRPr="00CC36A7" w:rsidSect="00EA3B2A">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5E63FF"/>
    <w:multiLevelType w:val="hybridMultilevel"/>
    <w:tmpl w:val="6F122F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57D9E33"/>
    <w:multiLevelType w:val="hybridMultilevel"/>
    <w:tmpl w:val="D17B73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F41C80B"/>
    <w:multiLevelType w:val="hybridMultilevel"/>
    <w:tmpl w:val="9DEADE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030A11B"/>
    <w:multiLevelType w:val="hybridMultilevel"/>
    <w:tmpl w:val="49DB8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A357837"/>
    <w:multiLevelType w:val="hybridMultilevel"/>
    <w:tmpl w:val="5906A982"/>
    <w:lvl w:ilvl="0" w:tplc="041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B87EDC"/>
    <w:multiLevelType w:val="hybridMultilevel"/>
    <w:tmpl w:val="70F087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754D2B9"/>
    <w:multiLevelType w:val="hybridMultilevel"/>
    <w:tmpl w:val="F3A4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35D0967"/>
    <w:multiLevelType w:val="hybridMultilevel"/>
    <w:tmpl w:val="180D62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9491FA1"/>
    <w:multiLevelType w:val="hybridMultilevel"/>
    <w:tmpl w:val="5A4930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D1D257B"/>
    <w:multiLevelType w:val="hybridMultilevel"/>
    <w:tmpl w:val="2D0D35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5434F41"/>
    <w:multiLevelType w:val="hybridMultilevel"/>
    <w:tmpl w:val="DB6070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6"/>
  </w:num>
  <w:num w:numId="4">
    <w:abstractNumId w:val="1"/>
  </w:num>
  <w:num w:numId="5">
    <w:abstractNumId w:val="5"/>
  </w:num>
  <w:num w:numId="6">
    <w:abstractNumId w:val="7"/>
  </w:num>
  <w:num w:numId="7">
    <w:abstractNumId w:val="10"/>
  </w:num>
  <w:num w:numId="8">
    <w:abstractNumId w:val="2"/>
  </w:num>
  <w:num w:numId="9">
    <w:abstractNumId w:val="9"/>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C36A7"/>
    <w:rsid w:val="00035361"/>
    <w:rsid w:val="00040689"/>
    <w:rsid w:val="0008185C"/>
    <w:rsid w:val="000D0073"/>
    <w:rsid w:val="00223112"/>
    <w:rsid w:val="00227567"/>
    <w:rsid w:val="0027170F"/>
    <w:rsid w:val="002B41C6"/>
    <w:rsid w:val="002C060A"/>
    <w:rsid w:val="002C2300"/>
    <w:rsid w:val="002F6421"/>
    <w:rsid w:val="003C762E"/>
    <w:rsid w:val="003E627C"/>
    <w:rsid w:val="00452D28"/>
    <w:rsid w:val="0056189F"/>
    <w:rsid w:val="00561AF3"/>
    <w:rsid w:val="00574AE4"/>
    <w:rsid w:val="005C3A99"/>
    <w:rsid w:val="0094608C"/>
    <w:rsid w:val="00A720F4"/>
    <w:rsid w:val="00AA1E77"/>
    <w:rsid w:val="00B17A74"/>
    <w:rsid w:val="00BB0EA3"/>
    <w:rsid w:val="00BE30DD"/>
    <w:rsid w:val="00CC36A7"/>
    <w:rsid w:val="00E55236"/>
    <w:rsid w:val="00F26049"/>
    <w:rsid w:val="00F467F5"/>
    <w:rsid w:val="00FE475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54"/>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C36A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dlomakpopisa1">
    <w:name w:val="Odlomak popisa1"/>
    <w:basedOn w:val="Normal"/>
    <w:rsid w:val="00BB0EA3"/>
    <w:pPr>
      <w:spacing w:after="200" w:line="276" w:lineRule="auto"/>
      <w:ind w:left="720"/>
      <w:contextualSpacing/>
    </w:pPr>
    <w:rPr>
      <w:rFonts w:ascii="Calibri" w:hAnsi="Calibri"/>
      <w:sz w:val="22"/>
      <w:szCs w:val="22"/>
      <w:lang w:val="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1497</Words>
  <Characters>8536</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cp:lastModifiedBy>
  <cp:revision>21</cp:revision>
  <cp:lastPrinted>2016-05-13T10:19:00Z</cp:lastPrinted>
  <dcterms:created xsi:type="dcterms:W3CDTF">2016-05-04T08:00:00Z</dcterms:created>
  <dcterms:modified xsi:type="dcterms:W3CDTF">2016-05-13T10:35:00Z</dcterms:modified>
</cp:coreProperties>
</file>